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91006" w14:textId="704F2DF3" w:rsidR="005C52DF" w:rsidRPr="005251FF" w:rsidRDefault="005F1E6E" w:rsidP="005C52DF">
      <w:pPr>
        <w:spacing w:after="0" w:line="240" w:lineRule="auto"/>
        <w:rPr>
          <w:b/>
          <w:bCs/>
          <w:sz w:val="44"/>
          <w:szCs w:val="44"/>
          <w:u w:val="single"/>
        </w:rPr>
      </w:pPr>
      <w:bookmarkStart w:id="0" w:name="_GoBack"/>
      <w:bookmarkEnd w:id="0"/>
      <w:r>
        <w:rPr>
          <w:b/>
          <w:bCs/>
          <w:sz w:val="44"/>
          <w:szCs w:val="44"/>
          <w:u w:val="single"/>
        </w:rPr>
        <w:t xml:space="preserve">How to Make Required </w:t>
      </w:r>
      <w:r w:rsidR="005C52DF" w:rsidRPr="005251FF">
        <w:rPr>
          <w:b/>
          <w:bCs/>
          <w:sz w:val="44"/>
          <w:szCs w:val="44"/>
          <w:u w:val="single"/>
        </w:rPr>
        <w:t xml:space="preserve">FLSA </w:t>
      </w:r>
      <w:r>
        <w:rPr>
          <w:b/>
          <w:bCs/>
          <w:sz w:val="44"/>
          <w:szCs w:val="44"/>
          <w:u w:val="single"/>
        </w:rPr>
        <w:t xml:space="preserve">changes </w:t>
      </w:r>
    </w:p>
    <w:p w14:paraId="3B889CE8" w14:textId="77777777" w:rsidR="005C52DF" w:rsidRDefault="005C52DF" w:rsidP="005C52DF">
      <w:pPr>
        <w:spacing w:after="0" w:line="240" w:lineRule="auto"/>
      </w:pPr>
    </w:p>
    <w:p w14:paraId="02F84B53" w14:textId="29775265" w:rsidR="005C52DF" w:rsidRDefault="005C52DF" w:rsidP="005C52DF">
      <w:pPr>
        <w:spacing w:after="0" w:line="240" w:lineRule="auto"/>
        <w:rPr>
          <w:sz w:val="32"/>
          <w:szCs w:val="32"/>
        </w:rPr>
      </w:pPr>
      <w:r w:rsidRPr="007C6A7E">
        <w:rPr>
          <w:sz w:val="32"/>
          <w:szCs w:val="32"/>
        </w:rPr>
        <w:t xml:space="preserve">This job aid will demonstrate how to </w:t>
      </w:r>
      <w:r w:rsidR="00E55FAB">
        <w:rPr>
          <w:sz w:val="32"/>
          <w:szCs w:val="32"/>
        </w:rPr>
        <w:t xml:space="preserve">retrieve the impacted employees file and </w:t>
      </w:r>
      <w:r w:rsidRPr="007C6A7E">
        <w:rPr>
          <w:sz w:val="32"/>
          <w:szCs w:val="32"/>
        </w:rPr>
        <w:t xml:space="preserve">update the FLSA status for an employee on Position data.  This job aid is specific to the changes to the federal FLSA threshold. </w:t>
      </w:r>
      <w:r w:rsidR="005251FF">
        <w:rPr>
          <w:sz w:val="32"/>
          <w:szCs w:val="32"/>
        </w:rPr>
        <w:t>Please follow th</w:t>
      </w:r>
      <w:r w:rsidR="00C21C30">
        <w:rPr>
          <w:sz w:val="32"/>
          <w:szCs w:val="32"/>
        </w:rPr>
        <w:t>ese</w:t>
      </w:r>
      <w:r w:rsidR="005251FF">
        <w:rPr>
          <w:sz w:val="32"/>
          <w:szCs w:val="32"/>
        </w:rPr>
        <w:t xml:space="preserve"> guidelines and steps to make the appropriate data changes.  </w:t>
      </w:r>
    </w:p>
    <w:p w14:paraId="0A6E56DE" w14:textId="5D424340" w:rsidR="005251FF" w:rsidRPr="005251FF" w:rsidRDefault="00486CCD" w:rsidP="005251F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5251FF">
        <w:rPr>
          <w:sz w:val="28"/>
          <w:szCs w:val="28"/>
        </w:rPr>
        <w:t xml:space="preserve">Only change the FLSA status of employees indicated on the </w:t>
      </w:r>
      <w:r w:rsidR="00E55FAB">
        <w:rPr>
          <w:sz w:val="28"/>
          <w:szCs w:val="28"/>
        </w:rPr>
        <w:t xml:space="preserve">file from query, </w:t>
      </w:r>
      <w:r w:rsidR="005F1E6E" w:rsidRPr="005F1E6E">
        <w:rPr>
          <w:sz w:val="28"/>
          <w:szCs w:val="28"/>
        </w:rPr>
        <w:t>0HR094_FLSA_SALARY_TEST_WRKGRP</w:t>
      </w:r>
      <w:r w:rsidR="00AA42E2">
        <w:rPr>
          <w:sz w:val="28"/>
          <w:szCs w:val="28"/>
        </w:rPr>
        <w:t xml:space="preserve"> (for Time &amp; Labor agencies) </w:t>
      </w:r>
      <w:r w:rsidR="0015533D">
        <w:rPr>
          <w:sz w:val="28"/>
          <w:szCs w:val="28"/>
        </w:rPr>
        <w:t xml:space="preserve">OR </w:t>
      </w:r>
      <w:r w:rsidR="00AA42E2" w:rsidRPr="005F1E6E">
        <w:rPr>
          <w:sz w:val="28"/>
          <w:szCs w:val="28"/>
        </w:rPr>
        <w:t>0HR094_FLSA_SALARY_TEST</w:t>
      </w:r>
      <w:r w:rsidR="00AA42E2">
        <w:rPr>
          <w:sz w:val="28"/>
          <w:szCs w:val="28"/>
        </w:rPr>
        <w:t xml:space="preserve"> (for non-Time &amp; Labor agencies).  </w:t>
      </w:r>
    </w:p>
    <w:p w14:paraId="46074077" w14:textId="43F3FFEF" w:rsidR="005251FF" w:rsidRPr="005251FF" w:rsidRDefault="00486CCD" w:rsidP="005251F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5251FF">
        <w:rPr>
          <w:sz w:val="28"/>
          <w:szCs w:val="28"/>
        </w:rPr>
        <w:t xml:space="preserve">The effective date can be any date between </w:t>
      </w:r>
      <w:r w:rsidRPr="005251FF">
        <w:rPr>
          <w:b/>
          <w:bCs/>
          <w:sz w:val="28"/>
          <w:szCs w:val="28"/>
        </w:rPr>
        <w:t xml:space="preserve">Nov 1 – </w:t>
      </w:r>
      <w:r w:rsidR="00403B5E">
        <w:rPr>
          <w:b/>
          <w:bCs/>
          <w:sz w:val="28"/>
          <w:szCs w:val="28"/>
        </w:rPr>
        <w:t>Nov 30</w:t>
      </w:r>
      <w:r w:rsidRPr="005251FF">
        <w:rPr>
          <w:b/>
          <w:bCs/>
          <w:sz w:val="28"/>
          <w:szCs w:val="28"/>
        </w:rPr>
        <w:t>, 2019</w:t>
      </w:r>
      <w:r w:rsidRPr="005251FF">
        <w:rPr>
          <w:sz w:val="28"/>
          <w:szCs w:val="28"/>
        </w:rPr>
        <w:t xml:space="preserve">.  </w:t>
      </w:r>
    </w:p>
    <w:p w14:paraId="1F410072" w14:textId="7C5491A5" w:rsidR="005251FF" w:rsidRPr="00C21C30" w:rsidRDefault="00C21C30" w:rsidP="005251FF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21C30">
        <w:rPr>
          <w:rFonts w:eastAsia="Times New Roman"/>
          <w:sz w:val="28"/>
          <w:szCs w:val="28"/>
        </w:rPr>
        <w:t>If you receive an error message after following the steps below or the data does not update on Job, please contact Tonia Nelson</w:t>
      </w:r>
      <w:r>
        <w:rPr>
          <w:sz w:val="32"/>
          <w:szCs w:val="32"/>
        </w:rPr>
        <w:t xml:space="preserve">.  </w:t>
      </w:r>
      <w:r w:rsidR="005251FF" w:rsidRPr="00C21C30">
        <w:rPr>
          <w:sz w:val="32"/>
          <w:szCs w:val="32"/>
        </w:rPr>
        <w:t xml:space="preserve"> </w:t>
      </w:r>
    </w:p>
    <w:p w14:paraId="1BBADD33" w14:textId="77777777" w:rsidR="005251FF" w:rsidRDefault="005251FF" w:rsidP="005251FF">
      <w:pPr>
        <w:spacing w:after="0" w:line="240" w:lineRule="auto"/>
        <w:rPr>
          <w:sz w:val="32"/>
          <w:szCs w:val="32"/>
        </w:rPr>
      </w:pPr>
    </w:p>
    <w:p w14:paraId="6AC4A173" w14:textId="77777777" w:rsidR="005251FF" w:rsidRPr="005251FF" w:rsidRDefault="005251FF" w:rsidP="005251FF">
      <w:pPr>
        <w:spacing w:after="0" w:line="240" w:lineRule="auto"/>
        <w:rPr>
          <w:sz w:val="28"/>
          <w:szCs w:val="28"/>
          <w:u w:val="single"/>
        </w:rPr>
      </w:pPr>
      <w:r w:rsidRPr="005251FF">
        <w:rPr>
          <w:sz w:val="28"/>
          <w:szCs w:val="28"/>
          <w:u w:val="single"/>
        </w:rPr>
        <w:t>Steps in TeamWorks:</w:t>
      </w:r>
    </w:p>
    <w:p w14:paraId="1472B443" w14:textId="77777777" w:rsidR="005C52DF" w:rsidRDefault="005C52DF" w:rsidP="005C52DF">
      <w:pPr>
        <w:spacing w:after="0" w:line="240" w:lineRule="auto"/>
      </w:pPr>
    </w:p>
    <w:p w14:paraId="32C92DD4" w14:textId="6475B95D" w:rsidR="00A06327" w:rsidRDefault="00A06327" w:rsidP="005C52DF">
      <w:pPr>
        <w:pStyle w:val="ListParagraph"/>
        <w:numPr>
          <w:ilvl w:val="0"/>
          <w:numId w:val="1"/>
        </w:numPr>
        <w:spacing w:after="0" w:line="240" w:lineRule="auto"/>
      </w:pPr>
      <w:r>
        <w:t>Navigate to Main Menu &gt; Reporting Tools &gt; Query &gt; Query Viewer.</w:t>
      </w:r>
    </w:p>
    <w:p w14:paraId="25C7EC16" w14:textId="7023EEFC" w:rsidR="00A06327" w:rsidRDefault="00A06327" w:rsidP="005C52D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Search for query </w:t>
      </w:r>
      <w:r w:rsidRPr="00AA42E2">
        <w:rPr>
          <w:b/>
          <w:bCs/>
          <w:u w:val="single"/>
        </w:rPr>
        <w:t>0HR094_FLSA_SALARY_TEST_WRKGRP</w:t>
      </w:r>
      <w:r w:rsidR="00AA42E2">
        <w:rPr>
          <w:b/>
          <w:bCs/>
        </w:rPr>
        <w:t xml:space="preserve"> or </w:t>
      </w:r>
      <w:r w:rsidR="00AA42E2" w:rsidRPr="00AA42E2">
        <w:rPr>
          <w:b/>
          <w:bCs/>
          <w:u w:val="single"/>
        </w:rPr>
        <w:t>0HR094_FLSA_SALARY_TEST</w:t>
      </w:r>
      <w:r>
        <w:t xml:space="preserve">. </w:t>
      </w:r>
      <w:r w:rsidR="00BE5838">
        <w:t xml:space="preserve">  Disable any pop-up blockers on your browser.  </w:t>
      </w:r>
    </w:p>
    <w:p w14:paraId="135512DC" w14:textId="7F432709" w:rsidR="00A06327" w:rsidRDefault="00A06327" w:rsidP="005C52D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Click </w:t>
      </w:r>
      <w:r w:rsidR="00E55FAB">
        <w:t>“</w:t>
      </w:r>
      <w:r>
        <w:t>Excel</w:t>
      </w:r>
      <w:r w:rsidR="00E55FAB">
        <w:t>”</w:t>
      </w:r>
      <w:r>
        <w:t xml:space="preserve"> to run the query</w:t>
      </w:r>
      <w:r w:rsidR="00E55FAB">
        <w:t xml:space="preserve"> in Excel format</w:t>
      </w:r>
      <w:r>
        <w:t>.</w:t>
      </w:r>
    </w:p>
    <w:p w14:paraId="493747E0" w14:textId="77777777" w:rsidR="00A06327" w:rsidRDefault="00A06327" w:rsidP="00A06327">
      <w:pPr>
        <w:pStyle w:val="ListParagraph"/>
        <w:spacing w:after="0" w:line="240" w:lineRule="auto"/>
      </w:pPr>
    </w:p>
    <w:p w14:paraId="03CA2824" w14:textId="60069E48" w:rsidR="00A06327" w:rsidRDefault="00A06327" w:rsidP="00A06327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78F307AB" wp14:editId="16518F6F">
            <wp:extent cx="6486525" cy="2646863"/>
            <wp:effectExtent l="19050" t="19050" r="9525" b="203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9725" cy="2652249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172EAC95" w14:textId="77777777" w:rsidR="00BE5838" w:rsidRDefault="00BE5838" w:rsidP="00BE5838">
      <w:pPr>
        <w:pStyle w:val="ListParagraph"/>
        <w:spacing w:after="0" w:line="240" w:lineRule="auto"/>
      </w:pPr>
    </w:p>
    <w:p w14:paraId="706B164E" w14:textId="77777777" w:rsidR="00BE5838" w:rsidRDefault="00BE5838" w:rsidP="00BE5838">
      <w:pPr>
        <w:pStyle w:val="ListParagraph"/>
        <w:spacing w:after="0" w:line="240" w:lineRule="auto"/>
      </w:pPr>
    </w:p>
    <w:p w14:paraId="59ED9CEB" w14:textId="28A2C727" w:rsidR="00BE5838" w:rsidRDefault="00BE5838" w:rsidP="00BE5838">
      <w:pPr>
        <w:pStyle w:val="ListParagraph"/>
        <w:spacing w:after="0" w:line="240" w:lineRule="auto"/>
      </w:pPr>
    </w:p>
    <w:p w14:paraId="07BEF106" w14:textId="43311C17" w:rsidR="005F1E6E" w:rsidRDefault="005F1E6E" w:rsidP="00BE5838">
      <w:pPr>
        <w:pStyle w:val="ListParagraph"/>
        <w:spacing w:after="0" w:line="240" w:lineRule="auto"/>
      </w:pPr>
    </w:p>
    <w:p w14:paraId="4E0F7EF0" w14:textId="43859C32" w:rsidR="005F1E6E" w:rsidRDefault="005F1E6E" w:rsidP="00BE5838">
      <w:pPr>
        <w:pStyle w:val="ListParagraph"/>
        <w:spacing w:after="0" w:line="240" w:lineRule="auto"/>
      </w:pPr>
    </w:p>
    <w:p w14:paraId="77C6104A" w14:textId="046BD6D4" w:rsidR="005F1E6E" w:rsidRDefault="005F1E6E" w:rsidP="00BE5838">
      <w:pPr>
        <w:pStyle w:val="ListParagraph"/>
        <w:spacing w:after="0" w:line="240" w:lineRule="auto"/>
      </w:pPr>
    </w:p>
    <w:p w14:paraId="381D44E1" w14:textId="77777777" w:rsidR="005F1E6E" w:rsidRDefault="005F1E6E" w:rsidP="00BE5838">
      <w:pPr>
        <w:pStyle w:val="ListParagraph"/>
        <w:spacing w:after="0" w:line="240" w:lineRule="auto"/>
      </w:pPr>
    </w:p>
    <w:p w14:paraId="09343926" w14:textId="77777777" w:rsidR="00BE5838" w:rsidRDefault="00BE5838" w:rsidP="00BE5838">
      <w:pPr>
        <w:pStyle w:val="ListParagraph"/>
        <w:spacing w:after="0" w:line="240" w:lineRule="auto"/>
      </w:pPr>
    </w:p>
    <w:p w14:paraId="790582E8" w14:textId="77777777" w:rsidR="00BE5838" w:rsidRDefault="00BE5838" w:rsidP="00BE5838">
      <w:pPr>
        <w:pStyle w:val="ListParagraph"/>
        <w:spacing w:after="0" w:line="240" w:lineRule="auto"/>
      </w:pPr>
    </w:p>
    <w:p w14:paraId="25CAEB85" w14:textId="5BF1287E" w:rsidR="00BE5838" w:rsidRDefault="00BE5838" w:rsidP="005C52D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Retrieve the data by either entering DeptID or “%”.  “%” will give you all </w:t>
      </w:r>
      <w:r w:rsidR="00E55FAB">
        <w:t xml:space="preserve">the </w:t>
      </w:r>
      <w:r>
        <w:t xml:space="preserve">records you have security access to view.  </w:t>
      </w:r>
      <w:r w:rsidR="00E55FAB">
        <w:t xml:space="preserve">Click “View Results”. </w:t>
      </w:r>
    </w:p>
    <w:p w14:paraId="21B30FC1" w14:textId="6C7D10BF" w:rsidR="00BE5838" w:rsidRDefault="00BE5838" w:rsidP="00BE5838">
      <w:pPr>
        <w:spacing w:after="0" w:line="240" w:lineRule="auto"/>
        <w:ind w:left="720"/>
      </w:pPr>
      <w:r>
        <w:rPr>
          <w:noProof/>
        </w:rPr>
        <w:drawing>
          <wp:inline distT="0" distB="0" distL="0" distR="0" wp14:anchorId="14F85EBC" wp14:editId="438E63B1">
            <wp:extent cx="6696075" cy="1187933"/>
            <wp:effectExtent l="19050" t="19050" r="9525" b="127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0894" cy="1190562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58EA2195" w14:textId="77777777" w:rsidR="00BE5838" w:rsidRDefault="00BE5838" w:rsidP="00BE5838">
      <w:pPr>
        <w:pStyle w:val="ListParagraph"/>
        <w:spacing w:after="0" w:line="240" w:lineRule="auto"/>
      </w:pPr>
    </w:p>
    <w:p w14:paraId="7C1138A5" w14:textId="498C4555" w:rsidR="00BE5838" w:rsidRDefault="00BE5838" w:rsidP="005C52D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Follow the browser directions to open/download the file.  </w:t>
      </w:r>
    </w:p>
    <w:p w14:paraId="254CA8FE" w14:textId="17B81BE9" w:rsidR="00BE5838" w:rsidRDefault="00BE5838" w:rsidP="005C52D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file will list the impacted employees in your organization who will need their FLSA status changed.  </w:t>
      </w:r>
    </w:p>
    <w:p w14:paraId="0F7A2F02" w14:textId="1968B2BC" w:rsidR="005C52DF" w:rsidRDefault="00E55FAB" w:rsidP="005C52DF">
      <w:pPr>
        <w:pStyle w:val="ListParagraph"/>
        <w:numPr>
          <w:ilvl w:val="0"/>
          <w:numId w:val="1"/>
        </w:numPr>
        <w:spacing w:after="0" w:line="240" w:lineRule="auto"/>
      </w:pPr>
      <w:r>
        <w:t>To make the changes on Position, n</w:t>
      </w:r>
      <w:r w:rsidR="005C52DF">
        <w:t>avigate to Main Menu &gt; Organizational Development &gt; Position Management &gt; Maintain Positions/Budgets &gt; Add/Update Position Info</w:t>
      </w:r>
      <w:r w:rsidR="00E621CA">
        <w:t>.</w:t>
      </w:r>
    </w:p>
    <w:p w14:paraId="5D6A09D6" w14:textId="77777777" w:rsidR="005C52DF" w:rsidRDefault="00E621CA" w:rsidP="005C52DF">
      <w:pPr>
        <w:pStyle w:val="ListParagraph"/>
        <w:numPr>
          <w:ilvl w:val="0"/>
          <w:numId w:val="1"/>
        </w:numPr>
        <w:spacing w:after="0" w:line="240" w:lineRule="auto"/>
      </w:pPr>
      <w:r>
        <w:t>Enter desired position number in the Position Number field.</w:t>
      </w:r>
    </w:p>
    <w:p w14:paraId="480833BA" w14:textId="77777777" w:rsidR="00E621CA" w:rsidRDefault="00E621CA" w:rsidP="00E621CA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5708144B" wp14:editId="6BFF7289">
            <wp:extent cx="3295238" cy="266667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5505E" w14:textId="77777777" w:rsidR="00E621CA" w:rsidRDefault="00E621CA" w:rsidP="00E621CA">
      <w:pPr>
        <w:pStyle w:val="ListParagraph"/>
        <w:numPr>
          <w:ilvl w:val="0"/>
          <w:numId w:val="1"/>
        </w:numPr>
        <w:spacing w:after="0" w:line="240" w:lineRule="auto"/>
      </w:pPr>
      <w:r>
        <w:t>Click Search.</w:t>
      </w:r>
    </w:p>
    <w:p w14:paraId="2FD91245" w14:textId="77777777" w:rsidR="00E621CA" w:rsidRDefault="00DC53C9" w:rsidP="00E621C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Confirm you are viewing the desired position/employee by checking job title, company and department.  </w:t>
      </w:r>
    </w:p>
    <w:p w14:paraId="359EBF1A" w14:textId="699612F4" w:rsidR="00DC53C9" w:rsidRDefault="00DC53C9" w:rsidP="00E621C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 add a new row, click the + </w:t>
      </w:r>
      <w:r w:rsidR="005D74A4">
        <w:t xml:space="preserve">(plus) </w:t>
      </w:r>
      <w:r>
        <w:t xml:space="preserve">symbol, under the position number.  </w:t>
      </w:r>
    </w:p>
    <w:p w14:paraId="261620B6" w14:textId="77777777" w:rsidR="00DC53C9" w:rsidRDefault="00DC53C9" w:rsidP="00E621C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Enter the desired Effective Date in the Effective Date field.  </w:t>
      </w:r>
    </w:p>
    <w:p w14:paraId="39F1BEE8" w14:textId="77777777" w:rsidR="00DC53C9" w:rsidRDefault="00DC53C9" w:rsidP="001F175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Click the </w:t>
      </w:r>
      <w:r>
        <w:rPr>
          <w:noProof/>
        </w:rPr>
        <w:drawing>
          <wp:inline distT="0" distB="0" distL="0" distR="0" wp14:anchorId="41D9E42F" wp14:editId="5F13C700">
            <wp:extent cx="228571" cy="16190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571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symbol to search for the Reason.  </w:t>
      </w:r>
    </w:p>
    <w:p w14:paraId="0A35AD7D" w14:textId="77777777" w:rsidR="00DC53C9" w:rsidRDefault="00DC53C9" w:rsidP="00DC53C9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14C6225F" wp14:editId="1021420C">
            <wp:extent cx="6732999" cy="1504950"/>
            <wp:effectExtent l="19050" t="19050" r="10795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50162" cy="1508786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484D5AC5" w14:textId="77777777" w:rsidR="001F175F" w:rsidRDefault="001F175F" w:rsidP="001F175F">
      <w:pPr>
        <w:pStyle w:val="ListParagraph"/>
        <w:spacing w:after="0"/>
      </w:pPr>
    </w:p>
    <w:p w14:paraId="35048301" w14:textId="77777777" w:rsidR="005C52DF" w:rsidRPr="001F175F" w:rsidRDefault="001F175F" w:rsidP="005251FF">
      <w:pPr>
        <w:pStyle w:val="ListParagraph"/>
        <w:numPr>
          <w:ilvl w:val="0"/>
          <w:numId w:val="1"/>
        </w:numPr>
        <w:spacing w:after="0"/>
      </w:pPr>
      <w:r>
        <w:t xml:space="preserve">Select </w:t>
      </w:r>
      <w:r w:rsidRPr="005251FF">
        <w:rPr>
          <w:b/>
          <w:bCs/>
        </w:rPr>
        <w:t>CFL – Change FLSA Status</w:t>
      </w:r>
    </w:p>
    <w:p w14:paraId="09229CD3" w14:textId="77777777" w:rsidR="001F175F" w:rsidRDefault="001F175F" w:rsidP="001F175F">
      <w:pPr>
        <w:spacing w:after="0"/>
        <w:ind w:left="720"/>
      </w:pPr>
      <w:r>
        <w:rPr>
          <w:noProof/>
        </w:rPr>
        <w:lastRenderedPageBreak/>
        <w:drawing>
          <wp:inline distT="0" distB="0" distL="0" distR="0" wp14:anchorId="66EF8E4A" wp14:editId="0F32951D">
            <wp:extent cx="2200275" cy="3704680"/>
            <wp:effectExtent l="19050" t="19050" r="9525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8287" cy="3735007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0FE70DDE" w14:textId="77777777" w:rsidR="001F175F" w:rsidRDefault="001F175F" w:rsidP="001F175F">
      <w:pPr>
        <w:spacing w:after="0"/>
        <w:ind w:left="720"/>
      </w:pPr>
    </w:p>
    <w:p w14:paraId="2E0BAE81" w14:textId="77777777" w:rsidR="001F175F" w:rsidRDefault="001F175F" w:rsidP="001F175F">
      <w:pPr>
        <w:pStyle w:val="ListParagraph"/>
        <w:numPr>
          <w:ilvl w:val="0"/>
          <w:numId w:val="1"/>
        </w:numPr>
        <w:spacing w:after="0"/>
      </w:pPr>
      <w:r>
        <w:t xml:space="preserve">Scroll down to the USA section of the page.  </w:t>
      </w:r>
    </w:p>
    <w:p w14:paraId="11324ED4" w14:textId="77777777" w:rsidR="001F175F" w:rsidRDefault="001F175F" w:rsidP="001F175F">
      <w:pPr>
        <w:pStyle w:val="ListParagraph"/>
        <w:numPr>
          <w:ilvl w:val="0"/>
          <w:numId w:val="1"/>
        </w:numPr>
        <w:spacing w:after="0"/>
      </w:pPr>
      <w:r>
        <w:t>Change the FLSA Status data field to Non</w:t>
      </w:r>
      <w:r w:rsidR="001B687E">
        <w:t xml:space="preserve">exempt.  </w:t>
      </w:r>
    </w:p>
    <w:p w14:paraId="5206C4D3" w14:textId="77777777" w:rsidR="001B687E" w:rsidRDefault="001B687E" w:rsidP="001B687E">
      <w:pPr>
        <w:pStyle w:val="ListParagraph"/>
        <w:spacing w:after="0"/>
      </w:pPr>
      <w:r>
        <w:rPr>
          <w:noProof/>
        </w:rPr>
        <w:drawing>
          <wp:inline distT="0" distB="0" distL="0" distR="0" wp14:anchorId="228F200D" wp14:editId="67CD5422">
            <wp:extent cx="6494613" cy="2257425"/>
            <wp:effectExtent l="19050" t="19050" r="2095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9962" cy="2290567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68B9BA20" w14:textId="77777777" w:rsidR="001B687E" w:rsidRDefault="001B687E" w:rsidP="001B687E">
      <w:pPr>
        <w:spacing w:after="0"/>
      </w:pPr>
    </w:p>
    <w:p w14:paraId="382657E9" w14:textId="77777777" w:rsidR="001B687E" w:rsidRDefault="001B687E" w:rsidP="001B687E">
      <w:pPr>
        <w:pStyle w:val="ListParagraph"/>
        <w:numPr>
          <w:ilvl w:val="0"/>
          <w:numId w:val="1"/>
        </w:numPr>
        <w:spacing w:after="0"/>
      </w:pPr>
      <w:r>
        <w:t>Click SAVE.</w:t>
      </w:r>
    </w:p>
    <w:p w14:paraId="320749E8" w14:textId="77777777" w:rsidR="001B687E" w:rsidRDefault="001B687E" w:rsidP="001B687E">
      <w:pPr>
        <w:pStyle w:val="steptext"/>
        <w:ind w:left="360"/>
        <w:rPr>
          <w:rFonts w:asciiTheme="minorHAnsi" w:hAnsiTheme="minorHAnsi" w:cstheme="minorHAnsi"/>
        </w:rPr>
      </w:pPr>
    </w:p>
    <w:p w14:paraId="5CAB0EF7" w14:textId="77777777" w:rsidR="001B687E" w:rsidRPr="001B687E" w:rsidRDefault="001B687E" w:rsidP="001B687E">
      <w:pPr>
        <w:pStyle w:val="steptext"/>
        <w:ind w:left="360"/>
        <w:rPr>
          <w:rFonts w:asciiTheme="minorHAnsi" w:hAnsiTheme="minorHAnsi" w:cstheme="minorHAnsi"/>
        </w:rPr>
      </w:pPr>
      <w:r w:rsidRPr="001B687E">
        <w:rPr>
          <w:rFonts w:asciiTheme="minorHAnsi" w:hAnsiTheme="minorHAnsi" w:cstheme="minorHAnsi"/>
        </w:rPr>
        <w:t xml:space="preserve">After the position is saved, the system verifies that the fields on the </w:t>
      </w:r>
      <w:r w:rsidRPr="001B687E">
        <w:rPr>
          <w:rFonts w:asciiTheme="minorHAnsi" w:hAnsiTheme="minorHAnsi" w:cstheme="minorHAnsi"/>
          <w:i/>
        </w:rPr>
        <w:t xml:space="preserve">Job Data </w:t>
      </w:r>
      <w:r w:rsidRPr="001B687E">
        <w:rPr>
          <w:rFonts w:asciiTheme="minorHAnsi" w:hAnsiTheme="minorHAnsi" w:cstheme="minorHAnsi"/>
        </w:rPr>
        <w:t>page,</w:t>
      </w:r>
      <w:r w:rsidRPr="001B687E">
        <w:rPr>
          <w:rFonts w:asciiTheme="minorHAnsi" w:hAnsiTheme="minorHAnsi" w:cstheme="minorHAnsi"/>
          <w:i/>
        </w:rPr>
        <w:t> </w:t>
      </w:r>
      <w:r w:rsidRPr="001B687E">
        <w:rPr>
          <w:rFonts w:asciiTheme="minorHAnsi" w:hAnsiTheme="minorHAnsi" w:cstheme="minorHAnsi"/>
        </w:rPr>
        <w:t xml:space="preserve">in the </w:t>
      </w:r>
      <w:r w:rsidRPr="001B687E">
        <w:rPr>
          <w:rFonts w:asciiTheme="minorHAnsi" w:hAnsiTheme="minorHAnsi" w:cstheme="minorHAnsi"/>
          <w:i/>
        </w:rPr>
        <w:t xml:space="preserve">Workforce Administration </w:t>
      </w:r>
      <w:r w:rsidRPr="001B687E">
        <w:rPr>
          <w:rFonts w:asciiTheme="minorHAnsi" w:hAnsiTheme="minorHAnsi" w:cstheme="minorHAnsi"/>
        </w:rPr>
        <w:t>section, meet the following requirements:</w:t>
      </w:r>
    </w:p>
    <w:p w14:paraId="2969F0B9" w14:textId="77777777" w:rsidR="001B687E" w:rsidRPr="001B687E" w:rsidRDefault="001B687E" w:rsidP="001B687E">
      <w:pPr>
        <w:pStyle w:val="steptext"/>
        <w:ind w:left="360"/>
        <w:rPr>
          <w:rFonts w:asciiTheme="minorHAnsi" w:hAnsiTheme="minorHAnsi" w:cstheme="minorHAnsi"/>
        </w:rPr>
      </w:pPr>
    </w:p>
    <w:p w14:paraId="6044BEA0" w14:textId="77777777" w:rsidR="001B687E" w:rsidRPr="001B687E" w:rsidRDefault="001B687E" w:rsidP="001B687E">
      <w:pPr>
        <w:pStyle w:val="steptext"/>
        <w:ind w:left="360"/>
        <w:rPr>
          <w:rFonts w:asciiTheme="minorHAnsi" w:hAnsiTheme="minorHAnsi" w:cstheme="minorHAnsi"/>
        </w:rPr>
      </w:pPr>
      <w:r w:rsidRPr="001B687E">
        <w:rPr>
          <w:rFonts w:asciiTheme="minorHAnsi" w:hAnsiTheme="minorHAnsi" w:cstheme="minorHAnsi"/>
        </w:rPr>
        <w:t>• The position Status is Active</w:t>
      </w:r>
    </w:p>
    <w:p w14:paraId="4851DCA9" w14:textId="77777777" w:rsidR="001B687E" w:rsidRPr="001B687E" w:rsidRDefault="001B687E" w:rsidP="001B687E">
      <w:pPr>
        <w:pStyle w:val="steptext"/>
        <w:ind w:left="360"/>
        <w:rPr>
          <w:rFonts w:asciiTheme="minorHAnsi" w:hAnsiTheme="minorHAnsi" w:cstheme="minorHAnsi"/>
        </w:rPr>
      </w:pPr>
      <w:r w:rsidRPr="001B687E">
        <w:rPr>
          <w:rFonts w:asciiTheme="minorHAnsi" w:hAnsiTheme="minorHAnsi" w:cstheme="minorHAnsi"/>
        </w:rPr>
        <w:t>• The U</w:t>
      </w:r>
      <w:r w:rsidRPr="001B687E">
        <w:rPr>
          <w:rFonts w:asciiTheme="minorHAnsi" w:hAnsiTheme="minorHAnsi" w:cstheme="minorHAnsi"/>
          <w:i/>
        </w:rPr>
        <w:t>pdate Incumbent</w:t>
      </w:r>
      <w:r w:rsidRPr="001B687E">
        <w:rPr>
          <w:rFonts w:asciiTheme="minorHAnsi" w:hAnsiTheme="minorHAnsi" w:cstheme="minorHAnsi"/>
        </w:rPr>
        <w:t xml:space="preserve"> box is checked</w:t>
      </w:r>
    </w:p>
    <w:p w14:paraId="078B25C0" w14:textId="77777777" w:rsidR="001B687E" w:rsidRPr="001B687E" w:rsidRDefault="001B687E" w:rsidP="001B687E">
      <w:pPr>
        <w:pStyle w:val="steptext"/>
        <w:ind w:left="360"/>
        <w:rPr>
          <w:rFonts w:asciiTheme="minorHAnsi" w:hAnsiTheme="minorHAnsi" w:cstheme="minorHAnsi"/>
        </w:rPr>
      </w:pPr>
      <w:r w:rsidRPr="001B687E">
        <w:rPr>
          <w:rFonts w:asciiTheme="minorHAnsi" w:hAnsiTheme="minorHAnsi" w:cstheme="minorHAnsi"/>
        </w:rPr>
        <w:t xml:space="preserve">• The </w:t>
      </w:r>
      <w:r w:rsidRPr="001B687E">
        <w:rPr>
          <w:rFonts w:asciiTheme="minorHAnsi" w:hAnsiTheme="minorHAnsi" w:cstheme="minorHAnsi"/>
          <w:i/>
        </w:rPr>
        <w:t xml:space="preserve">Override Position Data option </w:t>
      </w:r>
      <w:r w:rsidRPr="001B687E">
        <w:rPr>
          <w:rFonts w:asciiTheme="minorHAnsi" w:hAnsiTheme="minorHAnsi" w:cstheme="minorHAnsi"/>
        </w:rPr>
        <w:t xml:space="preserve">button has not been selected for the incumbent's job data </w:t>
      </w:r>
    </w:p>
    <w:p w14:paraId="0033EEE0" w14:textId="77777777" w:rsidR="001B687E" w:rsidRPr="001B687E" w:rsidRDefault="001B687E" w:rsidP="001B687E">
      <w:pPr>
        <w:pStyle w:val="steptext"/>
        <w:ind w:left="360"/>
        <w:rPr>
          <w:rFonts w:asciiTheme="minorHAnsi" w:hAnsiTheme="minorHAnsi" w:cstheme="minorHAnsi"/>
        </w:rPr>
      </w:pPr>
    </w:p>
    <w:p w14:paraId="635FBCB9" w14:textId="77777777" w:rsidR="001B687E" w:rsidRPr="001B687E" w:rsidRDefault="001B687E" w:rsidP="001B687E">
      <w:pPr>
        <w:pStyle w:val="steptext"/>
        <w:ind w:left="360"/>
        <w:rPr>
          <w:rFonts w:asciiTheme="minorHAnsi" w:hAnsiTheme="minorHAnsi" w:cstheme="minorHAnsi"/>
        </w:rPr>
      </w:pPr>
      <w:r w:rsidRPr="001B687E">
        <w:rPr>
          <w:rFonts w:asciiTheme="minorHAnsi" w:hAnsiTheme="minorHAnsi" w:cstheme="minorHAnsi"/>
        </w:rPr>
        <w:lastRenderedPageBreak/>
        <w:t xml:space="preserve">If the requirements are met, the </w:t>
      </w:r>
      <w:r w:rsidRPr="001B687E">
        <w:rPr>
          <w:rFonts w:asciiTheme="minorHAnsi" w:hAnsiTheme="minorHAnsi" w:cstheme="minorHAnsi"/>
          <w:b/>
        </w:rPr>
        <w:t>Update Incumbent Process</w:t>
      </w:r>
      <w:r w:rsidRPr="001B687E">
        <w:rPr>
          <w:rFonts w:asciiTheme="minorHAnsi" w:hAnsiTheme="minorHAnsi" w:cstheme="minorHAnsi"/>
        </w:rPr>
        <w:t xml:space="preserve"> is triggered. The system will capture the data from newly added Position fields on the </w:t>
      </w:r>
      <w:r w:rsidRPr="001B687E">
        <w:rPr>
          <w:rFonts w:asciiTheme="minorHAnsi" w:hAnsiTheme="minorHAnsi" w:cstheme="minorHAnsi"/>
          <w:i/>
        </w:rPr>
        <w:t>Add/Update Position info</w:t>
      </w:r>
      <w:r w:rsidRPr="001B687E">
        <w:rPr>
          <w:rFonts w:asciiTheme="minorHAnsi" w:hAnsiTheme="minorHAnsi" w:cstheme="minorHAnsi"/>
        </w:rPr>
        <w:t xml:space="preserve"> pages. </w:t>
      </w:r>
      <w:r w:rsidR="007C6A7E">
        <w:rPr>
          <w:rFonts w:asciiTheme="minorHAnsi" w:hAnsiTheme="minorHAnsi" w:cstheme="minorHAnsi"/>
        </w:rPr>
        <w:t xml:space="preserve">Any new </w:t>
      </w:r>
      <w:r w:rsidRPr="001B687E">
        <w:rPr>
          <w:rFonts w:asciiTheme="minorHAnsi" w:hAnsiTheme="minorHAnsi" w:cstheme="minorHAnsi"/>
        </w:rPr>
        <w:t xml:space="preserve">data will update the corresponding matching fields on the </w:t>
      </w:r>
      <w:r w:rsidRPr="001B687E">
        <w:rPr>
          <w:rFonts w:asciiTheme="minorHAnsi" w:hAnsiTheme="minorHAnsi" w:cstheme="minorHAnsi"/>
          <w:i/>
        </w:rPr>
        <w:t xml:space="preserve">Job Data </w:t>
      </w:r>
      <w:r w:rsidRPr="001B687E">
        <w:rPr>
          <w:rFonts w:asciiTheme="minorHAnsi" w:hAnsiTheme="minorHAnsi" w:cstheme="minorHAnsi"/>
        </w:rPr>
        <w:t xml:space="preserve">pages in the </w:t>
      </w:r>
      <w:r w:rsidRPr="001B687E">
        <w:rPr>
          <w:rFonts w:asciiTheme="minorHAnsi" w:hAnsiTheme="minorHAnsi" w:cstheme="minorHAnsi"/>
          <w:i/>
        </w:rPr>
        <w:t>Workforce Administration</w:t>
      </w:r>
      <w:r w:rsidRPr="001B687E">
        <w:rPr>
          <w:rFonts w:asciiTheme="minorHAnsi" w:hAnsiTheme="minorHAnsi" w:cstheme="minorHAnsi"/>
        </w:rPr>
        <w:t xml:space="preserve"> section.</w:t>
      </w:r>
    </w:p>
    <w:p w14:paraId="6AD7EBA2" w14:textId="77777777" w:rsidR="007C6A7E" w:rsidRDefault="007C6A7E" w:rsidP="001B687E">
      <w:pPr>
        <w:pStyle w:val="steptext"/>
        <w:ind w:left="360"/>
        <w:rPr>
          <w:rFonts w:asciiTheme="minorHAnsi" w:hAnsiTheme="minorHAnsi" w:cstheme="minorHAnsi"/>
        </w:rPr>
      </w:pPr>
    </w:p>
    <w:p w14:paraId="787799B0" w14:textId="77777777" w:rsidR="001B687E" w:rsidRPr="001B687E" w:rsidRDefault="001B687E" w:rsidP="001B687E">
      <w:pPr>
        <w:pStyle w:val="steptext"/>
        <w:ind w:left="360"/>
        <w:rPr>
          <w:rFonts w:asciiTheme="minorHAnsi" w:hAnsiTheme="minorHAnsi" w:cstheme="minorHAnsi"/>
        </w:rPr>
      </w:pPr>
      <w:r w:rsidRPr="001B687E">
        <w:rPr>
          <w:rFonts w:asciiTheme="minorHAnsi" w:hAnsiTheme="minorHAnsi" w:cstheme="minorHAnsi"/>
        </w:rPr>
        <w:t xml:space="preserve">Changes to any of the following fields can trigger the Update Incumbent process to run: </w:t>
      </w:r>
    </w:p>
    <w:p w14:paraId="1F4FEE40" w14:textId="77777777" w:rsidR="001B687E" w:rsidRPr="001B687E" w:rsidRDefault="001B687E" w:rsidP="001B687E">
      <w:pPr>
        <w:pStyle w:val="steptext"/>
        <w:ind w:left="360"/>
        <w:rPr>
          <w:rFonts w:asciiTheme="minorHAnsi" w:hAnsiTheme="minorHAnsi" w:cstheme="minorHAnsi"/>
        </w:rPr>
      </w:pPr>
    </w:p>
    <w:p w14:paraId="5873C3B9" w14:textId="77777777" w:rsidR="001B687E" w:rsidRPr="001B687E" w:rsidRDefault="001B687E" w:rsidP="001B687E">
      <w:pPr>
        <w:pStyle w:val="ListParagraph"/>
        <w:spacing w:after="0"/>
        <w:ind w:left="1080"/>
        <w:rPr>
          <w:rFonts w:cstheme="minorHAnsi"/>
        </w:rPr>
      </w:pPr>
      <w:r w:rsidRPr="001B687E">
        <w:rPr>
          <w:rFonts w:cstheme="minorHAnsi"/>
        </w:rPr>
        <w:t>FTE Actual, Business Unit, Classified, Indicator, Company, Department, FSLA Status, Full or Part Time, Grade, Job Code, Location, Reg/Temp, Regulatory Region, Reports To, Salary Admin Plan, Standard Hours, Shift, Step, Union Code and Work Period</w:t>
      </w:r>
    </w:p>
    <w:p w14:paraId="6C286C11" w14:textId="77777777" w:rsidR="001B687E" w:rsidRPr="001B687E" w:rsidRDefault="001B687E" w:rsidP="001B687E">
      <w:pPr>
        <w:pStyle w:val="ListParagraph"/>
        <w:spacing w:after="0"/>
        <w:ind w:left="1080"/>
        <w:rPr>
          <w:rFonts w:cstheme="minorHAnsi"/>
        </w:rPr>
      </w:pPr>
    </w:p>
    <w:p w14:paraId="65C6BC8A" w14:textId="77777777" w:rsidR="001B687E" w:rsidRPr="001B687E" w:rsidRDefault="007C6A7E" w:rsidP="007C6A7E">
      <w:pPr>
        <w:pStyle w:val="steptext"/>
        <w:numPr>
          <w:ilvl w:val="0"/>
          <w:numId w:val="1"/>
        </w:numPr>
        <w:rPr>
          <w:rFonts w:asciiTheme="minorHAnsi" w:hAnsiTheme="minorHAnsi" w:cstheme="minorHAnsi"/>
        </w:rPr>
      </w:pPr>
      <w:r w:rsidRPr="007C6A7E">
        <w:rPr>
          <w:rFonts w:asciiTheme="minorHAnsi" w:hAnsiTheme="minorHAnsi" w:cstheme="minorHAnsi"/>
          <w:b/>
          <w:bCs/>
        </w:rPr>
        <w:t>VERY IMPORTANT</w:t>
      </w:r>
      <w:r>
        <w:rPr>
          <w:rFonts w:asciiTheme="minorHAnsi" w:hAnsiTheme="minorHAnsi" w:cstheme="minorHAnsi"/>
        </w:rPr>
        <w:t xml:space="preserve"> - </w:t>
      </w:r>
      <w:r w:rsidR="001B687E" w:rsidRPr="001B687E">
        <w:rPr>
          <w:rFonts w:asciiTheme="minorHAnsi" w:hAnsiTheme="minorHAnsi" w:cstheme="minorHAnsi"/>
        </w:rPr>
        <w:t xml:space="preserve">Review the employee's </w:t>
      </w:r>
      <w:r w:rsidR="001B687E" w:rsidRPr="001B687E">
        <w:rPr>
          <w:rFonts w:asciiTheme="minorHAnsi" w:hAnsiTheme="minorHAnsi" w:cstheme="minorHAnsi"/>
          <w:i/>
        </w:rPr>
        <w:t>Job Data - Job Information</w:t>
      </w:r>
      <w:r w:rsidR="001B687E" w:rsidRPr="001B687E">
        <w:rPr>
          <w:rFonts w:asciiTheme="minorHAnsi" w:hAnsiTheme="minorHAnsi" w:cstheme="minorHAnsi"/>
        </w:rPr>
        <w:t xml:space="preserve"> page to verify that the system has made the changes. </w:t>
      </w:r>
    </w:p>
    <w:p w14:paraId="143BD76C" w14:textId="77777777" w:rsidR="001B687E" w:rsidRPr="001B687E" w:rsidRDefault="001B687E" w:rsidP="001B687E">
      <w:pPr>
        <w:pStyle w:val="steptext"/>
        <w:ind w:left="360"/>
        <w:rPr>
          <w:rFonts w:asciiTheme="minorHAnsi" w:hAnsiTheme="minorHAnsi" w:cstheme="minorHAnsi"/>
        </w:rPr>
      </w:pPr>
    </w:p>
    <w:p w14:paraId="56C4032E" w14:textId="77777777" w:rsidR="001B687E" w:rsidRDefault="001B687E" w:rsidP="001B687E">
      <w:pPr>
        <w:pStyle w:val="steptext"/>
        <w:ind w:left="360"/>
        <w:rPr>
          <w:rFonts w:asciiTheme="minorHAnsi" w:hAnsiTheme="minorHAnsi" w:cstheme="minorHAnsi"/>
        </w:rPr>
      </w:pPr>
      <w:r w:rsidRPr="001B687E">
        <w:rPr>
          <w:rFonts w:asciiTheme="minorHAnsi" w:hAnsiTheme="minorHAnsi" w:cstheme="minorHAnsi"/>
          <w:b/>
        </w:rPr>
        <w:t>Note:</w:t>
      </w:r>
      <w:r w:rsidRPr="001B687E">
        <w:rPr>
          <w:rFonts w:asciiTheme="minorHAnsi" w:hAnsiTheme="minorHAnsi" w:cstheme="minorHAnsi"/>
        </w:rPr>
        <w:t xml:space="preserve"> If the incumbent </w:t>
      </w:r>
      <w:r w:rsidRPr="001B687E">
        <w:rPr>
          <w:rFonts w:asciiTheme="minorHAnsi" w:hAnsiTheme="minorHAnsi" w:cstheme="minorHAnsi"/>
          <w:i/>
        </w:rPr>
        <w:t xml:space="preserve">Job Data </w:t>
      </w:r>
      <w:r w:rsidRPr="001B687E">
        <w:rPr>
          <w:rFonts w:asciiTheme="minorHAnsi" w:hAnsiTheme="minorHAnsi" w:cstheme="minorHAnsi"/>
        </w:rPr>
        <w:t>record has a future date</w:t>
      </w:r>
      <w:r w:rsidR="007C6A7E">
        <w:rPr>
          <w:rFonts w:asciiTheme="minorHAnsi" w:hAnsiTheme="minorHAnsi" w:cstheme="minorHAnsi"/>
        </w:rPr>
        <w:t xml:space="preserve"> (date greater than the effective date of the row entered on position)</w:t>
      </w:r>
      <w:r w:rsidRPr="001B687E">
        <w:rPr>
          <w:rFonts w:asciiTheme="minorHAnsi" w:hAnsiTheme="minorHAnsi" w:cstheme="minorHAnsi"/>
        </w:rPr>
        <w:t xml:space="preserve">, the system will not add a new row </w:t>
      </w:r>
      <w:r w:rsidR="007C6A7E">
        <w:rPr>
          <w:rFonts w:asciiTheme="minorHAnsi" w:hAnsiTheme="minorHAnsi" w:cstheme="minorHAnsi"/>
        </w:rPr>
        <w:t xml:space="preserve">on Job Data. </w:t>
      </w:r>
    </w:p>
    <w:p w14:paraId="38BAD759" w14:textId="77777777" w:rsidR="007C6A7E" w:rsidRDefault="007C6A7E" w:rsidP="001B687E">
      <w:pPr>
        <w:pStyle w:val="steptext"/>
        <w:ind w:left="360"/>
        <w:rPr>
          <w:rFonts w:asciiTheme="minorHAnsi" w:hAnsiTheme="minorHAnsi" w:cstheme="minorHAnsi"/>
        </w:rPr>
      </w:pPr>
    </w:p>
    <w:p w14:paraId="72E450CA" w14:textId="3138035D" w:rsidR="007C6A7E" w:rsidRDefault="007C6A7E" w:rsidP="007C6A7E">
      <w:pPr>
        <w:pStyle w:val="steptext"/>
        <w:numPr>
          <w:ilvl w:val="0"/>
          <w:numId w:val="1"/>
        </w:numPr>
        <w:rPr>
          <w:rFonts w:asciiTheme="minorHAnsi" w:hAnsiTheme="minorHAnsi" w:cstheme="minorHAnsi"/>
          <w:b/>
          <w:bCs/>
          <w:u w:val="single"/>
        </w:rPr>
      </w:pPr>
      <w:r w:rsidRPr="007C6A7E">
        <w:rPr>
          <w:rFonts w:asciiTheme="minorHAnsi" w:hAnsiTheme="minorHAnsi" w:cstheme="minorHAnsi"/>
          <w:b/>
          <w:bCs/>
          <w:u w:val="single"/>
        </w:rPr>
        <w:t>END OF STEPS</w:t>
      </w:r>
    </w:p>
    <w:p w14:paraId="4CE5CBDE" w14:textId="26CAEF9F" w:rsidR="00046521" w:rsidRDefault="00046521" w:rsidP="00046521">
      <w:pPr>
        <w:pStyle w:val="steptext"/>
        <w:rPr>
          <w:rFonts w:asciiTheme="minorHAnsi" w:hAnsiTheme="minorHAnsi" w:cstheme="minorHAnsi"/>
          <w:b/>
          <w:bCs/>
          <w:u w:val="single"/>
        </w:rPr>
      </w:pPr>
    </w:p>
    <w:p w14:paraId="525776C9" w14:textId="0074D690" w:rsidR="00046521" w:rsidRPr="00526869" w:rsidRDefault="00046521" w:rsidP="00046521">
      <w:pPr>
        <w:pStyle w:val="steptext"/>
        <w:rPr>
          <w:rFonts w:asciiTheme="minorHAnsi" w:hAnsiTheme="minorHAnsi" w:cstheme="minorHAnsi"/>
          <w:i/>
          <w:iCs/>
          <w:sz w:val="28"/>
          <w:szCs w:val="28"/>
        </w:rPr>
      </w:pPr>
    </w:p>
    <w:p w14:paraId="1D58081D" w14:textId="05D39DE5" w:rsidR="00046521" w:rsidRPr="00526869" w:rsidRDefault="00526869" w:rsidP="00526869">
      <w:pPr>
        <w:pStyle w:val="steptext"/>
        <w:ind w:left="360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**</w:t>
      </w:r>
      <w:r w:rsidR="00046521" w:rsidRPr="00526869">
        <w:rPr>
          <w:rFonts w:asciiTheme="minorHAnsi" w:hAnsiTheme="minorHAnsi" w:cstheme="minorHAnsi"/>
          <w:i/>
          <w:iCs/>
          <w:sz w:val="28"/>
          <w:szCs w:val="28"/>
        </w:rPr>
        <w:t xml:space="preserve">Additional changes may need to be made </w:t>
      </w:r>
      <w:r w:rsidRPr="00526869">
        <w:rPr>
          <w:rFonts w:asciiTheme="minorHAnsi" w:hAnsiTheme="minorHAnsi" w:cstheme="minorHAnsi"/>
          <w:i/>
          <w:iCs/>
          <w:sz w:val="28"/>
          <w:szCs w:val="28"/>
        </w:rPr>
        <w:t xml:space="preserve">to </w:t>
      </w:r>
      <w:r w:rsidR="00046521" w:rsidRPr="00526869">
        <w:rPr>
          <w:rFonts w:asciiTheme="minorHAnsi" w:hAnsiTheme="minorHAnsi" w:cstheme="minorHAnsi"/>
          <w:i/>
          <w:iCs/>
          <w:sz w:val="28"/>
          <w:szCs w:val="28"/>
        </w:rPr>
        <w:t xml:space="preserve">the impacted employee’s workgroup on the timesheet, if the agency is using TeamWorks Time &amp; Labor.  Please refer to the Time &amp; Labor Operating Procedures Guide for instructions on how to </w:t>
      </w:r>
      <w:r w:rsidRPr="00526869">
        <w:rPr>
          <w:rFonts w:asciiTheme="minorHAnsi" w:hAnsiTheme="minorHAnsi" w:cstheme="minorHAnsi"/>
          <w:i/>
          <w:iCs/>
          <w:sz w:val="28"/>
          <w:szCs w:val="28"/>
        </w:rPr>
        <w:t xml:space="preserve">make those changes.  </w:t>
      </w:r>
    </w:p>
    <w:p w14:paraId="3BFC3EF5" w14:textId="77777777" w:rsidR="001B687E" w:rsidRPr="001B687E" w:rsidRDefault="001B687E" w:rsidP="00526869">
      <w:pPr>
        <w:pStyle w:val="steptext"/>
        <w:ind w:left="720"/>
        <w:rPr>
          <w:rFonts w:asciiTheme="minorHAnsi" w:hAnsiTheme="minorHAnsi" w:cstheme="minorHAnsi"/>
        </w:rPr>
      </w:pPr>
    </w:p>
    <w:sectPr w:rsidR="001B687E" w:rsidRPr="001B687E" w:rsidSect="00A04718">
      <w:headerReference w:type="default" r:id="rId14"/>
      <w:footerReference w:type="default" r:id="rId15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A02D0" w14:textId="77777777" w:rsidR="005251FF" w:rsidRDefault="005251FF" w:rsidP="005251FF">
      <w:pPr>
        <w:spacing w:after="0" w:line="240" w:lineRule="auto"/>
      </w:pPr>
      <w:r>
        <w:separator/>
      </w:r>
    </w:p>
  </w:endnote>
  <w:endnote w:type="continuationSeparator" w:id="0">
    <w:p w14:paraId="0454505E" w14:textId="77777777" w:rsidR="005251FF" w:rsidRDefault="005251FF" w:rsidP="0052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7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15"/>
      <w:gridCol w:w="1079"/>
    </w:tblGrid>
    <w:tr w:rsidR="00A04718" w14:paraId="2758000E" w14:textId="77777777" w:rsidTr="00B067B6">
      <w:tc>
        <w:tcPr>
          <w:tcW w:w="4140" w:type="pct"/>
          <w:tcBorders>
            <w:top w:val="single" w:sz="4" w:space="0" w:color="000000" w:themeColor="text1"/>
          </w:tcBorders>
        </w:tcPr>
        <w:p w14:paraId="090AFE1B" w14:textId="77777777" w:rsidR="00A04718" w:rsidRDefault="00A04718" w:rsidP="00A04718">
          <w:pPr>
            <w:pStyle w:val="Footer"/>
            <w:jc w:val="right"/>
          </w:pPr>
          <w:r>
            <w:rPr>
              <w:rFonts w:ascii="Arial" w:hAnsi="Arial" w:cs="Arial"/>
              <w:sz w:val="18"/>
              <w:szCs w:val="18"/>
            </w:rPr>
            <w:t>FLSA Changes Job Guide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Company"/>
              <w:id w:val="265750994"/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 xml:space="preserve">     </w:t>
              </w:r>
            </w:sdtContent>
          </w:sdt>
          <w:r>
            <w:t xml:space="preserve"> | Prepared by DOAS/HRA</w:t>
          </w:r>
        </w:p>
      </w:tc>
      <w:tc>
        <w:tcPr>
          <w:tcW w:w="460" w:type="pct"/>
          <w:tcBorders>
            <w:top w:val="single" w:sz="4" w:space="0" w:color="ED7D31" w:themeColor="accent2"/>
          </w:tcBorders>
          <w:shd w:val="clear" w:color="auto" w:fill="A6A6A6" w:themeFill="background1" w:themeFillShade="A6"/>
        </w:tcPr>
        <w:p w14:paraId="05C31061" w14:textId="77777777" w:rsidR="00A04718" w:rsidRDefault="00A04718" w:rsidP="00A04718">
          <w:pPr>
            <w:pStyle w:val="Header"/>
            <w:rPr>
              <w:color w:val="FFFFFF" w:themeColor="background1"/>
            </w:rPr>
          </w:pPr>
          <w:r w:rsidRPr="006531E1">
            <w:fldChar w:fldCharType="begin"/>
          </w:r>
          <w:r w:rsidRPr="006531E1">
            <w:instrText xml:space="preserve"> PAGE   \* MERGEFORMAT </w:instrText>
          </w:r>
          <w:r w:rsidRPr="006531E1">
            <w:fldChar w:fldCharType="separate"/>
          </w:r>
          <w:r>
            <w:t>2</w:t>
          </w:r>
          <w:r w:rsidRPr="006531E1">
            <w:rPr>
              <w:noProof/>
            </w:rPr>
            <w:fldChar w:fldCharType="end"/>
          </w:r>
        </w:p>
      </w:tc>
    </w:tr>
  </w:tbl>
  <w:p w14:paraId="7606D001" w14:textId="77777777" w:rsidR="00A04718" w:rsidRPr="00A04718" w:rsidRDefault="00A04718" w:rsidP="00A04718">
    <w:pPr>
      <w:pStyle w:val="Footer"/>
      <w:jc w:val="right"/>
      <w:rPr>
        <w:i/>
        <w:sz w:val="18"/>
        <w:szCs w:val="18"/>
      </w:rPr>
    </w:pPr>
    <w:r>
      <w:tab/>
    </w:r>
    <w:r>
      <w:tab/>
    </w:r>
    <w:r w:rsidRPr="008F60AA">
      <w:rPr>
        <w:i/>
      </w:rPr>
      <w:t xml:space="preserve">             </w:t>
    </w:r>
    <w:r w:rsidRPr="008F60AA">
      <w:rPr>
        <w:i/>
        <w:sz w:val="18"/>
        <w:szCs w:val="18"/>
      </w:rPr>
      <w:t xml:space="preserve">Created </w:t>
    </w:r>
    <w:r>
      <w:rPr>
        <w:i/>
        <w:sz w:val="18"/>
        <w:szCs w:val="18"/>
      </w:rPr>
      <w:t>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18C25" w14:textId="77777777" w:rsidR="005251FF" w:rsidRDefault="005251FF" w:rsidP="005251FF">
      <w:pPr>
        <w:spacing w:after="0" w:line="240" w:lineRule="auto"/>
      </w:pPr>
      <w:r>
        <w:separator/>
      </w:r>
    </w:p>
  </w:footnote>
  <w:footnote w:type="continuationSeparator" w:id="0">
    <w:p w14:paraId="6182B84F" w14:textId="77777777" w:rsidR="005251FF" w:rsidRDefault="005251FF" w:rsidP="0052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1DDE5" w14:textId="77777777" w:rsidR="005251FF" w:rsidRDefault="005251FF">
    <w:pPr>
      <w:pStyle w:val="Header"/>
    </w:pPr>
    <w:r w:rsidRPr="005251FF">
      <w:rPr>
        <w:noProof/>
      </w:rPr>
      <w:drawing>
        <wp:inline distT="0" distB="0" distL="0" distR="0" wp14:anchorId="668623D0" wp14:editId="4318D31B">
          <wp:extent cx="6657975" cy="55668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8934" cy="560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27124"/>
    <w:multiLevelType w:val="hybridMultilevel"/>
    <w:tmpl w:val="9B78E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74196"/>
    <w:multiLevelType w:val="hybridMultilevel"/>
    <w:tmpl w:val="B00A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E50FD"/>
    <w:multiLevelType w:val="hybridMultilevel"/>
    <w:tmpl w:val="A0B02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DF"/>
    <w:rsid w:val="00046521"/>
    <w:rsid w:val="0015533D"/>
    <w:rsid w:val="00175B6B"/>
    <w:rsid w:val="001B687E"/>
    <w:rsid w:val="001F175F"/>
    <w:rsid w:val="002C6BF1"/>
    <w:rsid w:val="003D6F47"/>
    <w:rsid w:val="00403B5E"/>
    <w:rsid w:val="00486CCD"/>
    <w:rsid w:val="005251FF"/>
    <w:rsid w:val="00526869"/>
    <w:rsid w:val="005C52DF"/>
    <w:rsid w:val="005D74A4"/>
    <w:rsid w:val="005F1E6E"/>
    <w:rsid w:val="007C6A7E"/>
    <w:rsid w:val="008201C6"/>
    <w:rsid w:val="00A04718"/>
    <w:rsid w:val="00A06327"/>
    <w:rsid w:val="00AA42E2"/>
    <w:rsid w:val="00BE5838"/>
    <w:rsid w:val="00C21C30"/>
    <w:rsid w:val="00DC53C9"/>
    <w:rsid w:val="00E55FAB"/>
    <w:rsid w:val="00E6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8D99D"/>
  <w15:chartTrackingRefBased/>
  <w15:docId w15:val="{057A4692-E0BE-48EA-80C9-4398F5A7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2DF"/>
    <w:pPr>
      <w:ind w:left="720"/>
      <w:contextualSpacing/>
    </w:pPr>
  </w:style>
  <w:style w:type="paragraph" w:customStyle="1" w:styleId="steptext">
    <w:name w:val="steptext"/>
    <w:basedOn w:val="Normal"/>
    <w:uiPriority w:val="99"/>
    <w:rsid w:val="001B687E"/>
    <w:pPr>
      <w:spacing w:after="0" w:line="240" w:lineRule="auto"/>
    </w:pPr>
    <w:rPr>
      <w:rFonts w:ascii="Times New Roman" w:eastAsia="MS UI Gothic" w:hAnsi="Times New Roman" w:cs="Times New Roman"/>
    </w:rPr>
  </w:style>
  <w:style w:type="table" w:styleId="TableGrid">
    <w:name w:val="Table Grid"/>
    <w:basedOn w:val="TableNormal"/>
    <w:uiPriority w:val="99"/>
    <w:rsid w:val="001B6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5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1FF"/>
  </w:style>
  <w:style w:type="paragraph" w:styleId="Footer">
    <w:name w:val="footer"/>
    <w:basedOn w:val="Normal"/>
    <w:link w:val="FooterChar"/>
    <w:uiPriority w:val="99"/>
    <w:unhideWhenUsed/>
    <w:rsid w:val="00525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1FF"/>
  </w:style>
  <w:style w:type="paragraph" w:styleId="BalloonText">
    <w:name w:val="Balloon Text"/>
    <w:basedOn w:val="Normal"/>
    <w:link w:val="BalloonTextChar"/>
    <w:uiPriority w:val="99"/>
    <w:semiHidden/>
    <w:unhideWhenUsed/>
    <w:rsid w:val="003D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1075</Value>
    </TaxCatchAll>
    <EffectiveDate xmlns="0726195c-4e5f-403b-b0e6-5bc4fc6a495f">2019-10-29T15:53:23+00:00</EffectiveDate>
    <Division xmlns="64719721-3f2e-4037-a826-7fe00fbc2e3c">Human Resources Administration</Division>
    <CategoryDoc xmlns="0726195c-4e5f-403b-b0e6-5bc4fc6a495f">FLSA Tools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FLSA Tools</TermName>
          <TermId xmlns="http://schemas.microsoft.com/office/infopath/2007/PartnerControls">477f573e-69fd-408a-8e5d-975aec6a0503</TermId>
        </TermInfo>
      </Terms>
    </b814ba249d91463a8222dc7318a2e120>
    <DocumentDescription xmlns="0726195c-4e5f-403b-b0e6-5bc4fc6a495f">FLSA Changes Job Guide Dec 2019_FINAL</DocumentDescription>
    <TaxKeywordTaxHTField xmlns="64719721-3f2e-4037-a826-7fe00fbc2e3c">
      <Terms xmlns="http://schemas.microsoft.com/office/infopath/2007/PartnerControls"/>
    </TaxKeywordTaxHTField>
    <DisplayPriority xmlns="0726195c-4e5f-403b-b0e6-5bc4fc6a495f" xsi:nil="true"/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E8856F8751C69D4999D8A8CD0E4E263A" ma:contentTypeVersion="66" ma:contentTypeDescription="This is used to create DOAS Asset Library" ma:contentTypeScope="" ma:versionID="6bb50c3d5cb9f011c70a5d263fba9422">
  <xsd:schema xmlns:xsd="http://www.w3.org/2001/XMLSchema" xmlns:xs="http://www.w3.org/2001/XMLSchema" xmlns:p="http://schemas.microsoft.com/office/2006/metadata/properties" xmlns:ns2="0726195c-4e5f-403b-b0e6-5bc4fc6a495f" xmlns:ns3="64719721-3f2e-4037-a826-7fe00fbc2e3c" xmlns:ns4="http://schemas.microsoft.com/sharepoint/v4" targetNamespace="http://schemas.microsoft.com/office/2006/metadata/properties" ma:root="true" ma:fieldsID="7e9aa62dc70ed428a9efb794346fa1fe" ns2:_="" ns3:_="" ns4:_="">
    <xsd:import namespace="0726195c-4e5f-403b-b0e6-5bc4fc6a495f"/>
    <xsd:import namespace="64719721-3f2e-4037-a826-7fe00fbc2e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fault="FLSA Tools" ma:description="" ma:format="Dropdown" ma:internalName="CategoryDoc">
      <xsd:simpleType>
        <xsd:restriction base="dms:Choice">
          <xsd:enumeration value="FLSA Tool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CA8D4-E0B9-4053-A003-A71AADCC3CD9}"/>
</file>

<file path=customXml/itemProps2.xml><?xml version="1.0" encoding="utf-8"?>
<ds:datastoreItem xmlns:ds="http://schemas.openxmlformats.org/officeDocument/2006/customXml" ds:itemID="{7BFC4FFA-4B5E-4147-9940-F229BA8BE729}"/>
</file>

<file path=customXml/itemProps3.xml><?xml version="1.0" encoding="utf-8"?>
<ds:datastoreItem xmlns:ds="http://schemas.openxmlformats.org/officeDocument/2006/customXml" ds:itemID="{1F296382-016C-4E7F-8EB5-B3B50751B9EB}"/>
</file>

<file path=customXml/itemProps4.xml><?xml version="1.0" encoding="utf-8"?>
<ds:datastoreItem xmlns:ds="http://schemas.openxmlformats.org/officeDocument/2006/customXml" ds:itemID="{1E84AE12-E2B4-497E-B7B6-2C6965715D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FLSA Changes Job Guide Dec 2019_FINAL</dc:title>
  <dc:subject/>
  <dc:creator>Nelson, Tonia</dc:creator>
  <cp:keywords/>
  <dc:description/>
  <cp:lastModifiedBy>West, Latatia</cp:lastModifiedBy>
  <cp:revision>2</cp:revision>
  <dcterms:created xsi:type="dcterms:W3CDTF">2019-10-28T17:50:00Z</dcterms:created>
  <dcterms:modified xsi:type="dcterms:W3CDTF">2019-10-28T17:50:00Z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0x010100B2029F26138C4BFDA158A626F91E876A00E8856F8751C69D4999D8A8CD0E4E263A</vt:lpwstr>
  </property>
  <property fmtid="{D5CDD505-2E9C-101B-9397-08002B2CF9AE}" pid="3" name="TaxKeyword">
    <vt:lpwstr/>
  </property>
  <property fmtid="{D5CDD505-2E9C-101B-9397-08002B2CF9AE}" pid="4" name="BusinessServices">
    <vt:lpwstr>1075;#FLSA Tools|477f573e-69fd-408a-8e5d-975aec6a0503</vt:lpwstr>
  </property>
</Properties>
</file>