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7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E57881" w14:paraId="358FCE84" w14:textId="77777777" w:rsidTr="008E5D5D">
        <w:trPr>
          <w:trHeight w:val="378"/>
        </w:trPr>
        <w:tc>
          <w:tcPr>
            <w:tcW w:w="11070" w:type="dxa"/>
            <w:shd w:val="clear" w:color="auto" w:fill="F6E7C0"/>
          </w:tcPr>
          <w:p w14:paraId="1F26FB9F" w14:textId="6B62DED1" w:rsidR="00E57881" w:rsidRPr="00511B0F" w:rsidRDefault="00E57881">
            <w:pPr>
              <w:rPr>
                <w:rFonts w:ascii="Arial" w:hAnsi="Arial" w:cs="Arial"/>
                <w:sz w:val="10"/>
                <w:szCs w:val="10"/>
              </w:rPr>
            </w:pPr>
            <w:bookmarkStart w:id="0" w:name="_Hlk204612487"/>
          </w:p>
        </w:tc>
      </w:tr>
      <w:tr w:rsidR="00E57881" w14:paraId="36D6B058" w14:textId="77777777" w:rsidTr="008E5D5D">
        <w:trPr>
          <w:trHeight w:val="49"/>
        </w:trPr>
        <w:tc>
          <w:tcPr>
            <w:tcW w:w="11070" w:type="dxa"/>
            <w:shd w:val="clear" w:color="auto" w:fill="B48819"/>
          </w:tcPr>
          <w:p w14:paraId="68F269EE" w14:textId="3805593B" w:rsidR="00E57881" w:rsidRPr="00364535" w:rsidRDefault="00E57881">
            <w:pPr>
              <w:rPr>
                <w:rFonts w:ascii="Arial" w:hAnsi="Arial" w:cs="Arial"/>
                <w:sz w:val="6"/>
                <w:szCs w:val="6"/>
              </w:rPr>
            </w:pPr>
          </w:p>
        </w:tc>
      </w:tr>
      <w:tr w:rsidR="00E57881" w14:paraId="2EAB350E" w14:textId="77777777" w:rsidTr="008E5D5D">
        <w:tc>
          <w:tcPr>
            <w:tcW w:w="11070" w:type="dxa"/>
          </w:tcPr>
          <w:p w14:paraId="6537F47C" w14:textId="0C56D279" w:rsidR="00E57881" w:rsidRPr="00511B0F" w:rsidRDefault="00143E81">
            <w:pPr>
              <w:rPr>
                <w:rFonts w:ascii="Arial" w:hAnsi="Arial" w:cs="Arial"/>
                <w:sz w:val="10"/>
                <w:szCs w:val="10"/>
              </w:rPr>
            </w:pPr>
            <w:r w:rsidRPr="00F82469">
              <w:rPr>
                <w:noProof/>
              </w:rPr>
              <w:drawing>
                <wp:anchor distT="0" distB="0" distL="114300" distR="114300" simplePos="0" relativeHeight="251661312" behindDoc="0" locked="0" layoutInCell="1" allowOverlap="1" wp14:anchorId="2CD8CFE6" wp14:editId="29D82070">
                  <wp:simplePos x="0" y="0"/>
                  <wp:positionH relativeFrom="column">
                    <wp:posOffset>86808</wp:posOffset>
                  </wp:positionH>
                  <wp:positionV relativeFrom="paragraph">
                    <wp:posOffset>-357156</wp:posOffset>
                  </wp:positionV>
                  <wp:extent cx="1000408" cy="1000408"/>
                  <wp:effectExtent l="0" t="0" r="9525" b="9525"/>
                  <wp:wrapNone/>
                  <wp:docPr id="227029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296" name="Picture 2">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0408" cy="100040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57881" w14:paraId="3AE1963F" w14:textId="77777777" w:rsidTr="008E5D5D">
        <w:trPr>
          <w:trHeight w:val="693"/>
        </w:trPr>
        <w:tc>
          <w:tcPr>
            <w:tcW w:w="11070" w:type="dxa"/>
            <w:shd w:val="clear" w:color="auto" w:fill="1D203A"/>
          </w:tcPr>
          <w:p w14:paraId="791F2529" w14:textId="38115781" w:rsidR="00E57881" w:rsidRPr="00511B0F" w:rsidRDefault="00DE7CB8">
            <w:pPr>
              <w:rPr>
                <w:rFonts w:ascii="Arial" w:hAnsi="Arial" w:cs="Arial"/>
                <w:sz w:val="10"/>
                <w:szCs w:val="10"/>
              </w:rPr>
            </w:pPr>
            <w:r w:rsidRPr="008F2DD1">
              <w:rPr>
                <w:rFonts w:ascii="Candara" w:eastAsia="Yu Mincho" w:hAnsi="Candara" w:cs="Arial"/>
                <w:b/>
                <w:bCs/>
                <w:noProof/>
                <w:sz w:val="38"/>
                <w:szCs w:val="38"/>
              </w:rPr>
              <mc:AlternateContent>
                <mc:Choice Requires="wps">
                  <w:drawing>
                    <wp:anchor distT="0" distB="0" distL="114300" distR="114300" simplePos="0" relativeHeight="251662336" behindDoc="0" locked="0" layoutInCell="1" allowOverlap="1" wp14:anchorId="0CF7A26F" wp14:editId="2DB926C6">
                      <wp:simplePos x="0" y="0"/>
                      <wp:positionH relativeFrom="column">
                        <wp:posOffset>1278283</wp:posOffset>
                      </wp:positionH>
                      <wp:positionV relativeFrom="page">
                        <wp:posOffset>38915</wp:posOffset>
                      </wp:positionV>
                      <wp:extent cx="4445146" cy="382137"/>
                      <wp:effectExtent l="0" t="0" r="0" b="0"/>
                      <wp:wrapNone/>
                      <wp:docPr id="137203298" name="Text Box 137203298"/>
                      <wp:cNvGraphicFramePr/>
                      <a:graphic xmlns:a="http://schemas.openxmlformats.org/drawingml/2006/main">
                        <a:graphicData uri="http://schemas.microsoft.com/office/word/2010/wordprocessingShape">
                          <wps:wsp>
                            <wps:cNvSpPr txBox="1"/>
                            <wps:spPr>
                              <a:xfrm>
                                <a:off x="0" y="0"/>
                                <a:ext cx="4445146" cy="382137"/>
                              </a:xfrm>
                              <a:prstGeom prst="rect">
                                <a:avLst/>
                              </a:prstGeom>
                              <a:noFill/>
                              <a:ln w="6350">
                                <a:noFill/>
                              </a:ln>
                            </wps:spPr>
                            <wps:txbx>
                              <w:txbxContent>
                                <w:p w14:paraId="2B02A2A9" w14:textId="418E0210" w:rsidR="00E57881" w:rsidRPr="00CE08B4" w:rsidRDefault="00DE7CB8" w:rsidP="00E57881">
                                  <w:pPr>
                                    <w:pStyle w:val="FFormTitle"/>
                                    <w:rPr>
                                      <w:rFonts w:ascii="Arial" w:hAnsi="Arial"/>
                                      <w:sz w:val="42"/>
                                      <w:szCs w:val="42"/>
                                    </w:rPr>
                                  </w:pPr>
                                  <w:r>
                                    <w:rPr>
                                      <w:rFonts w:ascii="Arial" w:hAnsi="Arial"/>
                                      <w:sz w:val="42"/>
                                      <w:szCs w:val="42"/>
                                    </w:rPr>
                                    <w:t>General Confidentiality</w:t>
                                  </w:r>
                                  <w:r w:rsidR="00AF553B">
                                    <w:rPr>
                                      <w:rFonts w:ascii="Arial" w:hAnsi="Arial"/>
                                      <w:sz w:val="42"/>
                                      <w:szCs w:val="42"/>
                                    </w:rPr>
                                    <w:t xml:space="preserve">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7A26F" id="_x0000_t202" coordsize="21600,21600" o:spt="202" path="m,l,21600r21600,l21600,xe">
                      <v:stroke joinstyle="miter"/>
                      <v:path gradientshapeok="t" o:connecttype="rect"/>
                    </v:shapetype>
                    <v:shape id="Text Box 137203298" o:spid="_x0000_s1026" type="#_x0000_t202" style="position:absolute;margin-left:100.65pt;margin-top:3.05pt;width:350pt;height:3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" filled="f" stroked="f" strokeweight=".5pt">
                      <v:textbox>
                        <w:txbxContent>
                          <w:p w14:paraId="2B02A2A9" w14:textId="418E0210" w:rsidR="00E57881" w:rsidRPr="00CE08B4" w:rsidRDefault="00DE7CB8" w:rsidP="00E57881">
                            <w:pPr>
                              <w:pStyle w:val="FFormTitle"/>
                              <w:rPr>
                                <w:rFonts w:ascii="Arial" w:hAnsi="Arial"/>
                                <w:sz w:val="42"/>
                                <w:szCs w:val="42"/>
                              </w:rPr>
                            </w:pPr>
                            <w:r>
                              <w:rPr>
                                <w:rFonts w:ascii="Arial" w:hAnsi="Arial"/>
                                <w:sz w:val="42"/>
                                <w:szCs w:val="42"/>
                              </w:rPr>
                              <w:t>General Confidentiality</w:t>
                            </w:r>
                            <w:r w:rsidR="00AF553B">
                              <w:rPr>
                                <w:rFonts w:ascii="Arial" w:hAnsi="Arial"/>
                                <w:sz w:val="42"/>
                                <w:szCs w:val="42"/>
                              </w:rPr>
                              <w:t xml:space="preserve"> Form</w:t>
                            </w:r>
                          </w:p>
                        </w:txbxContent>
                      </v:textbox>
                      <w10:wrap anchory="page"/>
                    </v:shape>
                  </w:pict>
                </mc:Fallback>
              </mc:AlternateContent>
            </w:r>
          </w:p>
        </w:tc>
      </w:tr>
      <w:tr w:rsidR="00E57881" w14:paraId="72FA8F27" w14:textId="77777777" w:rsidTr="008E5D5D">
        <w:tc>
          <w:tcPr>
            <w:tcW w:w="11070" w:type="dxa"/>
          </w:tcPr>
          <w:p w14:paraId="7B4DCE91" w14:textId="77777777" w:rsidR="00E57881" w:rsidRPr="00511B0F" w:rsidRDefault="00E57881">
            <w:pPr>
              <w:rPr>
                <w:rFonts w:ascii="Arial" w:hAnsi="Arial" w:cs="Arial"/>
                <w:sz w:val="10"/>
                <w:szCs w:val="10"/>
              </w:rPr>
            </w:pPr>
          </w:p>
        </w:tc>
      </w:tr>
      <w:tr w:rsidR="00E57881" w14:paraId="2E11E720" w14:textId="77777777" w:rsidTr="008E5D5D">
        <w:tc>
          <w:tcPr>
            <w:tcW w:w="11070" w:type="dxa"/>
            <w:shd w:val="clear" w:color="auto" w:fill="B48819"/>
          </w:tcPr>
          <w:p w14:paraId="1152BC63" w14:textId="77777777" w:rsidR="00E57881" w:rsidRPr="00364535" w:rsidRDefault="00E57881">
            <w:pPr>
              <w:rPr>
                <w:rFonts w:ascii="Arial" w:hAnsi="Arial" w:cs="Arial"/>
                <w:sz w:val="6"/>
                <w:szCs w:val="6"/>
              </w:rPr>
            </w:pPr>
          </w:p>
        </w:tc>
      </w:tr>
      <w:tr w:rsidR="00E57881" w14:paraId="49A22DCB" w14:textId="77777777" w:rsidTr="008E5D5D">
        <w:tc>
          <w:tcPr>
            <w:tcW w:w="11070" w:type="dxa"/>
          </w:tcPr>
          <w:p w14:paraId="7FDC8333" w14:textId="77777777" w:rsidR="00E57881" w:rsidRPr="00511B0F" w:rsidRDefault="00E57881">
            <w:pPr>
              <w:rPr>
                <w:rFonts w:ascii="Arial" w:hAnsi="Arial" w:cs="Arial"/>
                <w:sz w:val="10"/>
                <w:szCs w:val="10"/>
              </w:rPr>
            </w:pPr>
          </w:p>
        </w:tc>
      </w:tr>
      <w:tr w:rsidR="00E57881" w14:paraId="04AD71E9" w14:textId="77777777" w:rsidTr="008E5D5D">
        <w:tc>
          <w:tcPr>
            <w:tcW w:w="11070" w:type="dxa"/>
          </w:tcPr>
          <w:p w14:paraId="470393B8" w14:textId="77777777" w:rsidR="00E57881" w:rsidRPr="006A2797" w:rsidRDefault="00E57881" w:rsidP="00E57881">
            <w:pPr>
              <w:pStyle w:val="FSubtitle"/>
              <w:framePr w:hSpace="0" w:wrap="auto" w:vAnchor="margin" w:hAnchor="text" w:xAlign="left" w:yAlign="inline"/>
              <w:suppressOverlap w:val="0"/>
              <w:rPr>
                <w:rFonts w:ascii="Arial" w:hAnsi="Arial"/>
              </w:rPr>
            </w:pPr>
            <w:r w:rsidRPr="006A2797">
              <w:rPr>
                <w:rFonts w:ascii="Arial" w:hAnsi="Arial"/>
              </w:rPr>
              <w:t>State of Georgia Department of Administrative Services</w:t>
            </w:r>
          </w:p>
          <w:p w14:paraId="6DC39EBC" w14:textId="6F46D687" w:rsidR="00E57881" w:rsidRPr="009417B0" w:rsidRDefault="00E57881" w:rsidP="00AF553B">
            <w:pPr>
              <w:jc w:val="center"/>
              <w:rPr>
                <w:rFonts w:ascii="Arial" w:hAnsi="Arial" w:cs="Arial"/>
                <w:sz w:val="10"/>
                <w:szCs w:val="10"/>
              </w:rPr>
            </w:pPr>
          </w:p>
        </w:tc>
      </w:tr>
      <w:bookmarkEnd w:id="0"/>
    </w:tbl>
    <w:p w14:paraId="54871615" w14:textId="623FCDE5" w:rsidR="00E57881" w:rsidRDefault="00E57881" w:rsidP="0041433D">
      <w:pPr>
        <w:tabs>
          <w:tab w:val="center" w:pos="4680"/>
        </w:tabs>
        <w:rPr>
          <w:sz w:val="20"/>
          <w:szCs w:val="20"/>
        </w:rPr>
      </w:pPr>
    </w:p>
    <w:tbl>
      <w:tblPr>
        <w:tblW w:w="11130"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5400"/>
        <w:gridCol w:w="270"/>
        <w:gridCol w:w="4410"/>
        <w:gridCol w:w="270"/>
        <w:gridCol w:w="255"/>
      </w:tblGrid>
      <w:tr w:rsidR="00CE08B4" w:rsidRPr="00CE08B4" w14:paraId="4C065BDB" w14:textId="6F3EF9F7" w:rsidTr="008E5D5D">
        <w:trPr>
          <w:trHeight w:val="78"/>
          <w:jc w:val="center"/>
        </w:trPr>
        <w:tc>
          <w:tcPr>
            <w:tcW w:w="11130" w:type="dxa"/>
            <w:gridSpan w:val="7"/>
          </w:tcPr>
          <w:p w14:paraId="5E08685F" w14:textId="2640F609" w:rsidR="00CE08B4" w:rsidRPr="00CE08B4" w:rsidRDefault="00CE08B4" w:rsidP="008F2DD1">
            <w:pPr>
              <w:rPr>
                <w:rFonts w:ascii="Arial" w:hAnsi="Arial" w:cs="Arial"/>
                <w:b/>
                <w:sz w:val="8"/>
                <w:szCs w:val="8"/>
              </w:rPr>
            </w:pPr>
          </w:p>
        </w:tc>
      </w:tr>
      <w:tr w:rsidR="00CF3745" w:rsidRPr="00CE08B4" w14:paraId="13A2039C" w14:textId="0398F73B" w:rsidTr="008E5D5D">
        <w:trPr>
          <w:trHeight w:val="252"/>
          <w:jc w:val="center"/>
        </w:trPr>
        <w:tc>
          <w:tcPr>
            <w:tcW w:w="255" w:type="dxa"/>
            <w:vMerge w:val="restart"/>
          </w:tcPr>
          <w:p w14:paraId="37BDC930" w14:textId="77777777" w:rsidR="00CF3745" w:rsidRPr="00CE08B4" w:rsidRDefault="00CF3745" w:rsidP="008F2DD1">
            <w:pPr>
              <w:rPr>
                <w:rFonts w:ascii="Arial" w:hAnsi="Arial" w:cs="Arial"/>
                <w:b/>
                <w:sz w:val="10"/>
                <w:szCs w:val="10"/>
              </w:rPr>
            </w:pPr>
          </w:p>
        </w:tc>
        <w:tc>
          <w:tcPr>
            <w:tcW w:w="10620" w:type="dxa"/>
            <w:gridSpan w:val="5"/>
            <w:shd w:val="clear" w:color="auto" w:fill="1D203A"/>
          </w:tcPr>
          <w:p w14:paraId="1512FA87" w14:textId="77777777" w:rsidR="00CF3745" w:rsidRPr="00CE08B4" w:rsidRDefault="00CF3745" w:rsidP="008F2DD1">
            <w:pPr>
              <w:rPr>
                <w:rFonts w:ascii="Arial" w:hAnsi="Arial" w:cs="Arial"/>
                <w:b/>
                <w:sz w:val="10"/>
                <w:szCs w:val="10"/>
              </w:rPr>
            </w:pPr>
          </w:p>
        </w:tc>
        <w:tc>
          <w:tcPr>
            <w:tcW w:w="255" w:type="dxa"/>
            <w:vMerge w:val="restart"/>
          </w:tcPr>
          <w:p w14:paraId="1E51496F" w14:textId="114B694A" w:rsidR="00CF3745" w:rsidRPr="00CE08B4" w:rsidRDefault="00CF3745" w:rsidP="008F2DD1">
            <w:pPr>
              <w:rPr>
                <w:rFonts w:ascii="Arial" w:hAnsi="Arial" w:cs="Arial"/>
                <w:b/>
                <w:sz w:val="10"/>
                <w:szCs w:val="10"/>
              </w:rPr>
            </w:pPr>
          </w:p>
        </w:tc>
      </w:tr>
      <w:tr w:rsidR="00CF3745" w:rsidRPr="00CE08B4" w14:paraId="0B31E641" w14:textId="2F7AE73D" w:rsidTr="008E5D5D">
        <w:trPr>
          <w:trHeight w:val="90"/>
          <w:jc w:val="center"/>
        </w:trPr>
        <w:tc>
          <w:tcPr>
            <w:tcW w:w="255" w:type="dxa"/>
            <w:vMerge/>
          </w:tcPr>
          <w:p w14:paraId="41837B52" w14:textId="77777777" w:rsidR="00CF3745" w:rsidRPr="00CE08B4" w:rsidRDefault="00CF3745" w:rsidP="008F2DD1">
            <w:pPr>
              <w:rPr>
                <w:rFonts w:ascii="Arial" w:hAnsi="Arial" w:cs="Arial"/>
                <w:b/>
                <w:sz w:val="4"/>
                <w:szCs w:val="4"/>
              </w:rPr>
            </w:pPr>
          </w:p>
        </w:tc>
        <w:tc>
          <w:tcPr>
            <w:tcW w:w="10350" w:type="dxa"/>
            <w:gridSpan w:val="4"/>
          </w:tcPr>
          <w:p w14:paraId="1558D00B" w14:textId="48100D96" w:rsidR="00CF3745" w:rsidRPr="00CE08B4" w:rsidRDefault="00CF3745" w:rsidP="008F2DD1">
            <w:pPr>
              <w:rPr>
                <w:rFonts w:ascii="Arial" w:hAnsi="Arial" w:cs="Arial"/>
                <w:b/>
                <w:sz w:val="4"/>
                <w:szCs w:val="4"/>
              </w:rPr>
            </w:pPr>
          </w:p>
        </w:tc>
        <w:tc>
          <w:tcPr>
            <w:tcW w:w="270" w:type="dxa"/>
          </w:tcPr>
          <w:p w14:paraId="6D0909D1" w14:textId="77777777" w:rsidR="00CF3745" w:rsidRPr="00CE08B4" w:rsidRDefault="00CF3745" w:rsidP="008F2DD1">
            <w:pPr>
              <w:rPr>
                <w:rFonts w:ascii="Arial" w:hAnsi="Arial" w:cs="Arial"/>
                <w:b/>
                <w:sz w:val="4"/>
                <w:szCs w:val="4"/>
              </w:rPr>
            </w:pPr>
          </w:p>
        </w:tc>
        <w:tc>
          <w:tcPr>
            <w:tcW w:w="255" w:type="dxa"/>
            <w:vMerge/>
          </w:tcPr>
          <w:p w14:paraId="1905E6AE" w14:textId="1421BAD4" w:rsidR="00CF3745" w:rsidRPr="00CE08B4" w:rsidRDefault="00CF3745" w:rsidP="008F2DD1">
            <w:pPr>
              <w:rPr>
                <w:rFonts w:ascii="Arial" w:hAnsi="Arial" w:cs="Arial"/>
                <w:b/>
                <w:sz w:val="4"/>
                <w:szCs w:val="4"/>
              </w:rPr>
            </w:pPr>
          </w:p>
        </w:tc>
      </w:tr>
      <w:tr w:rsidR="00CF3745" w:rsidRPr="00CE08B4" w14:paraId="63E4013B" w14:textId="77777777" w:rsidTr="008E5D5D">
        <w:trPr>
          <w:trHeight w:val="57"/>
          <w:jc w:val="center"/>
        </w:trPr>
        <w:tc>
          <w:tcPr>
            <w:tcW w:w="255" w:type="dxa"/>
            <w:vMerge/>
          </w:tcPr>
          <w:p w14:paraId="529E6BBD" w14:textId="77777777" w:rsidR="00CF3745" w:rsidRPr="00CE08B4" w:rsidRDefault="00CF3745" w:rsidP="00197BBB">
            <w:pPr>
              <w:rPr>
                <w:rFonts w:ascii="Arial" w:hAnsi="Arial" w:cs="Arial"/>
                <w:b/>
                <w:sz w:val="8"/>
                <w:szCs w:val="8"/>
              </w:rPr>
            </w:pPr>
          </w:p>
        </w:tc>
        <w:tc>
          <w:tcPr>
            <w:tcW w:w="10620" w:type="dxa"/>
            <w:gridSpan w:val="5"/>
            <w:shd w:val="clear" w:color="auto" w:fill="B48819"/>
          </w:tcPr>
          <w:p w14:paraId="00C10216" w14:textId="77777777" w:rsidR="00CF3745" w:rsidRPr="00CE08B4" w:rsidRDefault="00CF3745" w:rsidP="00197BBB">
            <w:pPr>
              <w:rPr>
                <w:rFonts w:ascii="Arial" w:hAnsi="Arial" w:cs="Arial"/>
                <w:b/>
                <w:sz w:val="8"/>
                <w:szCs w:val="8"/>
              </w:rPr>
            </w:pPr>
          </w:p>
        </w:tc>
        <w:tc>
          <w:tcPr>
            <w:tcW w:w="255" w:type="dxa"/>
            <w:vMerge/>
          </w:tcPr>
          <w:p w14:paraId="0779BA12" w14:textId="77777777" w:rsidR="00CF3745" w:rsidRPr="00CE08B4" w:rsidRDefault="00CF3745" w:rsidP="00197BBB">
            <w:pPr>
              <w:rPr>
                <w:rFonts w:ascii="Arial" w:hAnsi="Arial" w:cs="Arial"/>
                <w:b/>
                <w:sz w:val="8"/>
                <w:szCs w:val="8"/>
              </w:rPr>
            </w:pPr>
          </w:p>
        </w:tc>
      </w:tr>
      <w:tr w:rsidR="00CE08B4" w:rsidRPr="00CE08B4" w14:paraId="3291FDA8" w14:textId="126F5AAF" w:rsidTr="008E5D5D">
        <w:trPr>
          <w:trHeight w:val="180"/>
          <w:jc w:val="center"/>
        </w:trPr>
        <w:tc>
          <w:tcPr>
            <w:tcW w:w="255" w:type="dxa"/>
            <w:vMerge/>
          </w:tcPr>
          <w:p w14:paraId="765512B7" w14:textId="77777777" w:rsidR="00CE08B4" w:rsidRPr="00CE08B4" w:rsidRDefault="00CE08B4" w:rsidP="00197BBB">
            <w:pPr>
              <w:rPr>
                <w:rFonts w:ascii="Arial" w:hAnsi="Arial" w:cs="Arial"/>
                <w:b/>
                <w:sz w:val="8"/>
                <w:szCs w:val="8"/>
              </w:rPr>
            </w:pPr>
          </w:p>
        </w:tc>
        <w:tc>
          <w:tcPr>
            <w:tcW w:w="270" w:type="dxa"/>
            <w:shd w:val="clear" w:color="auto" w:fill="E7E6E6"/>
          </w:tcPr>
          <w:p w14:paraId="0D086DE8" w14:textId="77777777" w:rsidR="00CE08B4" w:rsidRPr="00CE08B4" w:rsidRDefault="00CE08B4" w:rsidP="00197BBB">
            <w:pPr>
              <w:rPr>
                <w:rFonts w:ascii="Arial" w:hAnsi="Arial" w:cs="Arial"/>
                <w:b/>
                <w:sz w:val="8"/>
                <w:szCs w:val="8"/>
              </w:rPr>
            </w:pPr>
          </w:p>
        </w:tc>
        <w:tc>
          <w:tcPr>
            <w:tcW w:w="5400" w:type="dxa"/>
            <w:tcBorders>
              <w:top w:val="nil"/>
              <w:bottom w:val="single" w:sz="8" w:space="0" w:color="1D203A"/>
            </w:tcBorders>
            <w:shd w:val="clear" w:color="auto" w:fill="E7E6E6"/>
          </w:tcPr>
          <w:p w14:paraId="42A77D48" w14:textId="468F9308" w:rsidR="00CE08B4" w:rsidRPr="00CE08B4" w:rsidRDefault="00CE08B4" w:rsidP="00197BBB">
            <w:pPr>
              <w:rPr>
                <w:rFonts w:ascii="Arial" w:hAnsi="Arial" w:cs="Arial"/>
                <w:b/>
                <w:sz w:val="8"/>
                <w:szCs w:val="8"/>
              </w:rPr>
            </w:pPr>
          </w:p>
        </w:tc>
        <w:tc>
          <w:tcPr>
            <w:tcW w:w="270" w:type="dxa"/>
            <w:shd w:val="clear" w:color="auto" w:fill="E7E6E6"/>
          </w:tcPr>
          <w:p w14:paraId="18C79958" w14:textId="77777777" w:rsidR="00CE08B4" w:rsidRPr="00CE08B4" w:rsidRDefault="00CE08B4" w:rsidP="00197BBB">
            <w:pPr>
              <w:rPr>
                <w:rFonts w:ascii="Arial" w:hAnsi="Arial" w:cs="Arial"/>
                <w:b/>
                <w:sz w:val="8"/>
                <w:szCs w:val="8"/>
              </w:rPr>
            </w:pPr>
          </w:p>
        </w:tc>
        <w:tc>
          <w:tcPr>
            <w:tcW w:w="4410" w:type="dxa"/>
            <w:tcBorders>
              <w:top w:val="nil"/>
              <w:bottom w:val="single" w:sz="8" w:space="0" w:color="1D203A"/>
            </w:tcBorders>
            <w:shd w:val="clear" w:color="auto" w:fill="E7E6E6"/>
            <w:vAlign w:val="bottom"/>
          </w:tcPr>
          <w:p w14:paraId="2E7DFE50" w14:textId="59186AD7" w:rsidR="00CE08B4" w:rsidRPr="00CE08B4" w:rsidRDefault="00CE08B4" w:rsidP="00197BBB">
            <w:pPr>
              <w:rPr>
                <w:rFonts w:ascii="Arial" w:hAnsi="Arial" w:cs="Arial"/>
                <w:b/>
                <w:sz w:val="8"/>
                <w:szCs w:val="8"/>
              </w:rPr>
            </w:pPr>
          </w:p>
        </w:tc>
        <w:tc>
          <w:tcPr>
            <w:tcW w:w="270" w:type="dxa"/>
            <w:shd w:val="clear" w:color="auto" w:fill="E7E6E6"/>
          </w:tcPr>
          <w:p w14:paraId="083516DE" w14:textId="77777777" w:rsidR="00CE08B4" w:rsidRPr="00CE08B4" w:rsidRDefault="00CE08B4" w:rsidP="00197BBB">
            <w:pPr>
              <w:rPr>
                <w:rFonts w:ascii="Arial" w:hAnsi="Arial" w:cs="Arial"/>
                <w:b/>
                <w:sz w:val="8"/>
                <w:szCs w:val="8"/>
              </w:rPr>
            </w:pPr>
          </w:p>
        </w:tc>
        <w:tc>
          <w:tcPr>
            <w:tcW w:w="255" w:type="dxa"/>
            <w:vMerge/>
          </w:tcPr>
          <w:p w14:paraId="54F6AB43" w14:textId="0ECA769D" w:rsidR="00CE08B4" w:rsidRPr="00CE08B4" w:rsidRDefault="00CE08B4" w:rsidP="00197BBB">
            <w:pPr>
              <w:rPr>
                <w:rFonts w:ascii="Arial" w:hAnsi="Arial" w:cs="Arial"/>
                <w:b/>
                <w:sz w:val="8"/>
                <w:szCs w:val="8"/>
              </w:rPr>
            </w:pPr>
          </w:p>
        </w:tc>
      </w:tr>
      <w:tr w:rsidR="00CE08B4" w:rsidRPr="00CE08B4" w14:paraId="4A06D93E" w14:textId="77777777" w:rsidTr="008E5D5D">
        <w:trPr>
          <w:jc w:val="center"/>
        </w:trPr>
        <w:tc>
          <w:tcPr>
            <w:tcW w:w="255" w:type="dxa"/>
            <w:vMerge/>
          </w:tcPr>
          <w:p w14:paraId="4870F215" w14:textId="77777777" w:rsidR="00CE08B4" w:rsidRPr="00CE08B4" w:rsidRDefault="00CE08B4" w:rsidP="00197BBB">
            <w:pPr>
              <w:rPr>
                <w:rFonts w:ascii="Arial" w:hAnsi="Arial" w:cs="Arial"/>
                <w:b/>
                <w:sz w:val="10"/>
                <w:szCs w:val="10"/>
              </w:rPr>
            </w:pPr>
          </w:p>
        </w:tc>
        <w:tc>
          <w:tcPr>
            <w:tcW w:w="270" w:type="dxa"/>
            <w:tcBorders>
              <w:right w:val="single" w:sz="8" w:space="0" w:color="1D203A"/>
            </w:tcBorders>
            <w:shd w:val="clear" w:color="auto" w:fill="E7E6E6"/>
          </w:tcPr>
          <w:p w14:paraId="3003E559" w14:textId="77777777" w:rsidR="00CE08B4" w:rsidRPr="00CE08B4" w:rsidRDefault="00CE08B4" w:rsidP="00197BBB">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20825961" w14:textId="002F8E4F" w:rsidR="00CE08B4" w:rsidRPr="00CE08B4" w:rsidRDefault="009443E8" w:rsidP="000579C6">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Pr="00CE08B4">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421D2802" w14:textId="77777777" w:rsidR="00CE08B4" w:rsidRPr="00CE08B4" w:rsidRDefault="00CE08B4" w:rsidP="000579C6">
            <w:pPr>
              <w:spacing w:before="120" w:after="120"/>
              <w:rPr>
                <w:rFonts w:ascii="Arial" w:hAnsi="Arial" w:cs="Arial"/>
                <w:b/>
              </w:rPr>
            </w:pPr>
          </w:p>
        </w:tc>
        <w:tc>
          <w:tcPr>
            <w:tcW w:w="4410" w:type="dxa"/>
            <w:tcBorders>
              <w:top w:val="single" w:sz="8" w:space="0" w:color="1D203A"/>
              <w:left w:val="single" w:sz="8" w:space="0" w:color="1D203A"/>
              <w:bottom w:val="single" w:sz="8" w:space="0" w:color="1D203A"/>
              <w:right w:val="single" w:sz="8" w:space="0" w:color="1D203A"/>
            </w:tcBorders>
            <w:vAlign w:val="bottom"/>
          </w:tcPr>
          <w:p w14:paraId="43ABB41B" w14:textId="4B61079D" w:rsidR="00CE08B4" w:rsidRPr="00CE08B4" w:rsidRDefault="009443E8" w:rsidP="000579C6">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Pr="00CE08B4">
              <w:rPr>
                <w:rFonts w:ascii="Arial" w:hAnsi="Arial" w:cs="Arial"/>
                <w:b/>
              </w:rPr>
              <w:fldChar w:fldCharType="end"/>
            </w:r>
          </w:p>
        </w:tc>
        <w:tc>
          <w:tcPr>
            <w:tcW w:w="270" w:type="dxa"/>
            <w:tcBorders>
              <w:left w:val="single" w:sz="8" w:space="0" w:color="1D203A"/>
            </w:tcBorders>
            <w:shd w:val="clear" w:color="auto" w:fill="E7E6E6"/>
          </w:tcPr>
          <w:p w14:paraId="2D294FCB" w14:textId="77777777" w:rsidR="00CE08B4" w:rsidRPr="00CE08B4" w:rsidRDefault="00CE08B4" w:rsidP="000579C6">
            <w:pPr>
              <w:spacing w:before="120" w:after="120"/>
              <w:rPr>
                <w:rFonts w:ascii="Arial" w:hAnsi="Arial" w:cs="Arial"/>
                <w:b/>
              </w:rPr>
            </w:pPr>
          </w:p>
        </w:tc>
        <w:tc>
          <w:tcPr>
            <w:tcW w:w="255" w:type="dxa"/>
            <w:vMerge/>
          </w:tcPr>
          <w:p w14:paraId="24E6EC60" w14:textId="77777777" w:rsidR="00CE08B4" w:rsidRPr="00CE08B4" w:rsidRDefault="00CE08B4" w:rsidP="000579C6">
            <w:pPr>
              <w:spacing w:before="120" w:after="120"/>
              <w:rPr>
                <w:rFonts w:ascii="Arial" w:hAnsi="Arial" w:cs="Arial"/>
                <w:b/>
              </w:rPr>
            </w:pPr>
          </w:p>
        </w:tc>
      </w:tr>
      <w:tr w:rsidR="00CE08B4" w:rsidRPr="00CE08B4" w14:paraId="5CACE709" w14:textId="16151251" w:rsidTr="008E5D5D">
        <w:trPr>
          <w:trHeight w:val="340"/>
          <w:jc w:val="center"/>
        </w:trPr>
        <w:tc>
          <w:tcPr>
            <w:tcW w:w="255" w:type="dxa"/>
            <w:vMerge/>
          </w:tcPr>
          <w:p w14:paraId="1ECDDF7F" w14:textId="77777777" w:rsidR="00CE08B4" w:rsidRPr="00CE08B4" w:rsidRDefault="00CE08B4" w:rsidP="00614B51">
            <w:pPr>
              <w:spacing w:before="40" w:after="120" w:line="220" w:lineRule="exact"/>
              <w:rPr>
                <w:rFonts w:ascii="Arial" w:hAnsi="Arial" w:cs="Arial"/>
                <w:b/>
                <w:sz w:val="10"/>
                <w:szCs w:val="10"/>
              </w:rPr>
            </w:pPr>
          </w:p>
        </w:tc>
        <w:tc>
          <w:tcPr>
            <w:tcW w:w="270" w:type="dxa"/>
            <w:shd w:val="clear" w:color="auto" w:fill="E7E6E6"/>
          </w:tcPr>
          <w:p w14:paraId="4BF82D5E" w14:textId="77777777" w:rsidR="00CE08B4" w:rsidRPr="00CE08B4" w:rsidRDefault="00CE08B4" w:rsidP="00614B51">
            <w:pPr>
              <w:spacing w:before="40" w:after="120" w:line="220" w:lineRule="exact"/>
              <w:rPr>
                <w:rFonts w:ascii="Arial" w:hAnsi="Arial" w:cs="Arial"/>
                <w:b/>
                <w:sz w:val="10"/>
                <w:szCs w:val="10"/>
              </w:rPr>
            </w:pPr>
          </w:p>
        </w:tc>
        <w:tc>
          <w:tcPr>
            <w:tcW w:w="5400" w:type="dxa"/>
            <w:tcBorders>
              <w:top w:val="single" w:sz="8" w:space="0" w:color="1D203A"/>
              <w:bottom w:val="single" w:sz="8" w:space="0" w:color="1D203A"/>
            </w:tcBorders>
            <w:shd w:val="clear" w:color="auto" w:fill="E7E6E6"/>
          </w:tcPr>
          <w:p w14:paraId="4BD10AC8" w14:textId="44EB2A3A" w:rsidR="00CE08B4" w:rsidRPr="00CE08B4" w:rsidRDefault="00CE08B4" w:rsidP="00614B51">
            <w:pPr>
              <w:spacing w:before="40" w:after="120" w:line="220" w:lineRule="exact"/>
              <w:rPr>
                <w:rFonts w:ascii="Arial" w:hAnsi="Arial" w:cs="Arial"/>
                <w:b/>
              </w:rPr>
            </w:pPr>
            <w:r w:rsidRPr="00CE08B4">
              <w:rPr>
                <w:rFonts w:ascii="Arial" w:hAnsi="Arial" w:cs="Arial"/>
                <w:b/>
              </w:rPr>
              <w:t>Solicitation Title</w:t>
            </w:r>
          </w:p>
        </w:tc>
        <w:tc>
          <w:tcPr>
            <w:tcW w:w="270" w:type="dxa"/>
            <w:shd w:val="clear" w:color="auto" w:fill="E7E6E6"/>
          </w:tcPr>
          <w:p w14:paraId="2C4707D6" w14:textId="77777777" w:rsidR="00CE08B4" w:rsidRPr="00CE08B4" w:rsidRDefault="00CE08B4" w:rsidP="00614B51">
            <w:pPr>
              <w:spacing w:before="40" w:after="120" w:line="220" w:lineRule="exact"/>
              <w:rPr>
                <w:rFonts w:ascii="Arial" w:hAnsi="Arial" w:cs="Arial"/>
                <w:b/>
              </w:rPr>
            </w:pPr>
          </w:p>
        </w:tc>
        <w:tc>
          <w:tcPr>
            <w:tcW w:w="4410" w:type="dxa"/>
            <w:tcBorders>
              <w:top w:val="single" w:sz="8" w:space="0" w:color="1D203A"/>
              <w:bottom w:val="single" w:sz="8" w:space="0" w:color="1D203A"/>
            </w:tcBorders>
            <w:shd w:val="clear" w:color="auto" w:fill="E7E6E6"/>
            <w:vAlign w:val="bottom"/>
          </w:tcPr>
          <w:p w14:paraId="24FB6DB8" w14:textId="44EB7AE4" w:rsidR="00CE08B4" w:rsidRPr="00CE08B4" w:rsidRDefault="00CE08B4" w:rsidP="00614B51">
            <w:pPr>
              <w:spacing w:before="40" w:after="120" w:line="220" w:lineRule="exact"/>
              <w:rPr>
                <w:rFonts w:ascii="Arial" w:hAnsi="Arial" w:cs="Arial"/>
                <w:b/>
              </w:rPr>
            </w:pPr>
            <w:r w:rsidRPr="00CE08B4">
              <w:rPr>
                <w:rFonts w:ascii="Arial" w:hAnsi="Arial" w:cs="Arial"/>
                <w:b/>
              </w:rPr>
              <w:t>Solicitation #</w:t>
            </w:r>
          </w:p>
        </w:tc>
        <w:tc>
          <w:tcPr>
            <w:tcW w:w="270" w:type="dxa"/>
            <w:shd w:val="clear" w:color="auto" w:fill="E7E6E6"/>
          </w:tcPr>
          <w:p w14:paraId="594D6922" w14:textId="77777777" w:rsidR="00CE08B4" w:rsidRPr="00CE08B4" w:rsidRDefault="00CE08B4" w:rsidP="00614B51">
            <w:pPr>
              <w:spacing w:before="40" w:after="120" w:line="220" w:lineRule="exact"/>
              <w:rPr>
                <w:rFonts w:ascii="Arial" w:hAnsi="Arial" w:cs="Arial"/>
                <w:b/>
              </w:rPr>
            </w:pPr>
          </w:p>
        </w:tc>
        <w:tc>
          <w:tcPr>
            <w:tcW w:w="255" w:type="dxa"/>
            <w:vMerge/>
          </w:tcPr>
          <w:p w14:paraId="416C7342" w14:textId="77BAEE1B" w:rsidR="00CE08B4" w:rsidRPr="00CE08B4" w:rsidRDefault="00CE08B4" w:rsidP="00614B51">
            <w:pPr>
              <w:spacing w:before="40" w:after="120" w:line="220" w:lineRule="exact"/>
              <w:rPr>
                <w:rFonts w:ascii="Arial" w:hAnsi="Arial" w:cs="Arial"/>
                <w:b/>
              </w:rPr>
            </w:pPr>
          </w:p>
        </w:tc>
      </w:tr>
      <w:tr w:rsidR="00CE08B4" w:rsidRPr="00CE08B4" w14:paraId="59FC8DE3" w14:textId="30482AB8" w:rsidTr="008E5D5D">
        <w:trPr>
          <w:jc w:val="center"/>
        </w:trPr>
        <w:tc>
          <w:tcPr>
            <w:tcW w:w="255" w:type="dxa"/>
            <w:vMerge/>
          </w:tcPr>
          <w:p w14:paraId="24B78113" w14:textId="77777777" w:rsidR="00CE08B4" w:rsidRPr="00CE08B4" w:rsidRDefault="00CE08B4" w:rsidP="00197BBB">
            <w:pPr>
              <w:rPr>
                <w:rFonts w:ascii="Arial" w:hAnsi="Arial" w:cs="Arial"/>
                <w:b/>
                <w:sz w:val="10"/>
                <w:szCs w:val="10"/>
              </w:rPr>
            </w:pPr>
          </w:p>
        </w:tc>
        <w:tc>
          <w:tcPr>
            <w:tcW w:w="270" w:type="dxa"/>
            <w:tcBorders>
              <w:right w:val="single" w:sz="8" w:space="0" w:color="1D203A"/>
            </w:tcBorders>
            <w:shd w:val="clear" w:color="auto" w:fill="E7E6E6"/>
          </w:tcPr>
          <w:p w14:paraId="341DB351" w14:textId="77777777" w:rsidR="00CE08B4" w:rsidRPr="00CE08B4" w:rsidRDefault="00CE08B4" w:rsidP="00197BBB">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tcPr>
          <w:p w14:paraId="6D5573B8" w14:textId="6A2F48D3" w:rsidR="00CE08B4" w:rsidRPr="00CE08B4" w:rsidRDefault="00CE08B4" w:rsidP="000579C6">
            <w:pPr>
              <w:spacing w:before="120" w:after="120"/>
              <w:rPr>
                <w:rFonts w:ascii="Arial" w:hAnsi="Arial" w:cs="Arial"/>
                <w:b/>
              </w:rPr>
            </w:pPr>
            <w:r w:rsidRPr="00CE08B4">
              <w:rPr>
                <w:rFonts w:ascii="Arial" w:hAnsi="Arial" w:cs="Arial"/>
                <w:b/>
              </w:rPr>
              <w:fldChar w:fldCharType="begin">
                <w:ffData>
                  <w:name w:val="Text5"/>
                  <w:enabled/>
                  <w:calcOnExit w:val="0"/>
                  <w:textInput/>
                </w:ffData>
              </w:fldChar>
            </w:r>
            <w:bookmarkStart w:id="1" w:name="Text5"/>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Pr="00CE08B4">
              <w:rPr>
                <w:rFonts w:ascii="Arial" w:hAnsi="Arial" w:cs="Arial"/>
                <w:b/>
              </w:rPr>
              <w:fldChar w:fldCharType="end"/>
            </w:r>
            <w:bookmarkEnd w:id="1"/>
          </w:p>
        </w:tc>
        <w:tc>
          <w:tcPr>
            <w:tcW w:w="270" w:type="dxa"/>
            <w:tcBorders>
              <w:left w:val="single" w:sz="8" w:space="0" w:color="1D203A"/>
              <w:right w:val="single" w:sz="8" w:space="0" w:color="1D203A"/>
            </w:tcBorders>
            <w:shd w:val="clear" w:color="auto" w:fill="E7E6E6"/>
          </w:tcPr>
          <w:p w14:paraId="1C74FA73" w14:textId="77777777" w:rsidR="00CE08B4" w:rsidRPr="00CE08B4" w:rsidRDefault="00CE08B4" w:rsidP="000579C6">
            <w:pPr>
              <w:spacing w:before="120" w:after="120"/>
              <w:rPr>
                <w:rFonts w:ascii="Arial" w:hAnsi="Arial" w:cs="Arial"/>
                <w:b/>
              </w:rPr>
            </w:pPr>
          </w:p>
        </w:tc>
        <w:tc>
          <w:tcPr>
            <w:tcW w:w="4410" w:type="dxa"/>
            <w:tcBorders>
              <w:top w:val="single" w:sz="8" w:space="0" w:color="1D203A"/>
              <w:left w:val="single" w:sz="8" w:space="0" w:color="1D203A"/>
              <w:bottom w:val="single" w:sz="8" w:space="0" w:color="1D203A"/>
              <w:right w:val="single" w:sz="8" w:space="0" w:color="1D203A"/>
            </w:tcBorders>
          </w:tcPr>
          <w:p w14:paraId="002D03EF" w14:textId="195AEE84" w:rsidR="00CE08B4" w:rsidRPr="00CE08B4" w:rsidRDefault="00CE08B4" w:rsidP="000579C6">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00BF41EE">
              <w:rPr>
                <w:rFonts w:ascii="Arial" w:hAnsi="Arial" w:cs="Arial"/>
                <w:b/>
              </w:rPr>
              <w:t> </w:t>
            </w:r>
            <w:r w:rsidRPr="00CE08B4">
              <w:rPr>
                <w:rFonts w:ascii="Arial" w:hAnsi="Arial" w:cs="Arial"/>
                <w:b/>
              </w:rPr>
              <w:fldChar w:fldCharType="end"/>
            </w:r>
          </w:p>
        </w:tc>
        <w:tc>
          <w:tcPr>
            <w:tcW w:w="270" w:type="dxa"/>
            <w:tcBorders>
              <w:left w:val="single" w:sz="8" w:space="0" w:color="1D203A"/>
            </w:tcBorders>
            <w:shd w:val="clear" w:color="auto" w:fill="E7E6E6"/>
          </w:tcPr>
          <w:p w14:paraId="77133A2A" w14:textId="77777777" w:rsidR="00CE08B4" w:rsidRPr="00CE08B4" w:rsidRDefault="00CE08B4" w:rsidP="000579C6">
            <w:pPr>
              <w:spacing w:before="120" w:after="120"/>
              <w:rPr>
                <w:rFonts w:ascii="Arial" w:hAnsi="Arial" w:cs="Arial"/>
                <w:b/>
              </w:rPr>
            </w:pPr>
          </w:p>
        </w:tc>
        <w:tc>
          <w:tcPr>
            <w:tcW w:w="255" w:type="dxa"/>
            <w:vMerge/>
          </w:tcPr>
          <w:p w14:paraId="5B9BB50D" w14:textId="38A39837" w:rsidR="00CE08B4" w:rsidRPr="00CE08B4" w:rsidRDefault="00CE08B4" w:rsidP="000579C6">
            <w:pPr>
              <w:spacing w:before="120" w:after="120"/>
              <w:rPr>
                <w:rFonts w:ascii="Arial" w:hAnsi="Arial" w:cs="Arial"/>
                <w:b/>
              </w:rPr>
            </w:pPr>
          </w:p>
        </w:tc>
      </w:tr>
      <w:tr w:rsidR="00CE08B4" w:rsidRPr="00CE08B4" w14:paraId="2355A5F8" w14:textId="7F7D9640" w:rsidTr="008E5D5D">
        <w:trPr>
          <w:trHeight w:val="439"/>
          <w:jc w:val="center"/>
        </w:trPr>
        <w:tc>
          <w:tcPr>
            <w:tcW w:w="255" w:type="dxa"/>
            <w:vMerge/>
          </w:tcPr>
          <w:p w14:paraId="4DC04A0E" w14:textId="77777777" w:rsidR="00CE08B4" w:rsidRPr="00CE08B4" w:rsidRDefault="00CE08B4" w:rsidP="00614B51">
            <w:pPr>
              <w:spacing w:before="40" w:after="120" w:line="220" w:lineRule="exact"/>
              <w:rPr>
                <w:rFonts w:ascii="Arial" w:hAnsi="Arial" w:cs="Arial"/>
                <w:b/>
                <w:sz w:val="10"/>
                <w:szCs w:val="10"/>
              </w:rPr>
            </w:pPr>
          </w:p>
        </w:tc>
        <w:tc>
          <w:tcPr>
            <w:tcW w:w="270" w:type="dxa"/>
            <w:shd w:val="clear" w:color="auto" w:fill="E7E6E6"/>
          </w:tcPr>
          <w:p w14:paraId="0BBBF2B3" w14:textId="77777777" w:rsidR="00CE08B4" w:rsidRPr="00CE08B4" w:rsidRDefault="00CE08B4" w:rsidP="00614B51">
            <w:pPr>
              <w:spacing w:before="40" w:after="120" w:line="220" w:lineRule="exact"/>
              <w:rPr>
                <w:rFonts w:ascii="Arial" w:hAnsi="Arial" w:cs="Arial"/>
                <w:b/>
                <w:sz w:val="10"/>
                <w:szCs w:val="10"/>
              </w:rPr>
            </w:pPr>
          </w:p>
        </w:tc>
        <w:tc>
          <w:tcPr>
            <w:tcW w:w="5400" w:type="dxa"/>
            <w:tcBorders>
              <w:top w:val="single" w:sz="8" w:space="0" w:color="1D203A"/>
              <w:bottom w:val="single" w:sz="8" w:space="0" w:color="1D203A"/>
            </w:tcBorders>
            <w:shd w:val="clear" w:color="auto" w:fill="E7E6E6"/>
          </w:tcPr>
          <w:p w14:paraId="4009594A" w14:textId="6AE3E2E5" w:rsidR="00CE08B4" w:rsidRPr="00CE08B4" w:rsidRDefault="00AF553B" w:rsidP="00614B51">
            <w:pPr>
              <w:spacing w:before="40" w:after="120" w:line="220" w:lineRule="exact"/>
              <w:rPr>
                <w:rFonts w:ascii="Arial" w:hAnsi="Arial" w:cs="Arial"/>
                <w:b/>
              </w:rPr>
            </w:pPr>
            <w:r>
              <w:rPr>
                <w:rFonts w:ascii="Arial" w:hAnsi="Arial" w:cs="Arial"/>
                <w:b/>
              </w:rPr>
              <w:t>State Entity Name</w:t>
            </w:r>
          </w:p>
        </w:tc>
        <w:tc>
          <w:tcPr>
            <w:tcW w:w="270" w:type="dxa"/>
            <w:tcBorders>
              <w:bottom w:val="single" w:sz="8" w:space="0" w:color="1D203A"/>
            </w:tcBorders>
            <w:shd w:val="clear" w:color="auto" w:fill="E7E6E6"/>
          </w:tcPr>
          <w:p w14:paraId="20DD8C28" w14:textId="77777777" w:rsidR="00CE08B4" w:rsidRPr="00CE08B4" w:rsidRDefault="00CE08B4" w:rsidP="00614B51">
            <w:pPr>
              <w:spacing w:before="40" w:after="120" w:line="220" w:lineRule="exact"/>
              <w:rPr>
                <w:rFonts w:ascii="Arial" w:hAnsi="Arial" w:cs="Arial"/>
                <w:b/>
              </w:rPr>
            </w:pPr>
          </w:p>
        </w:tc>
        <w:tc>
          <w:tcPr>
            <w:tcW w:w="4410" w:type="dxa"/>
            <w:tcBorders>
              <w:top w:val="single" w:sz="8" w:space="0" w:color="1D203A"/>
              <w:bottom w:val="single" w:sz="8" w:space="0" w:color="1D203A"/>
            </w:tcBorders>
            <w:shd w:val="clear" w:color="auto" w:fill="E7E6E6"/>
          </w:tcPr>
          <w:p w14:paraId="1483E785" w14:textId="5C83587B" w:rsidR="00CE08B4" w:rsidRPr="00CE08B4" w:rsidRDefault="00AF553B" w:rsidP="00614B51">
            <w:pPr>
              <w:spacing w:before="40" w:after="120" w:line="220" w:lineRule="exact"/>
              <w:rPr>
                <w:rFonts w:ascii="Arial" w:hAnsi="Arial" w:cs="Arial"/>
                <w:b/>
              </w:rPr>
            </w:pPr>
            <w:r>
              <w:rPr>
                <w:rFonts w:ascii="Arial" w:hAnsi="Arial" w:cs="Arial"/>
                <w:b/>
              </w:rPr>
              <w:t>Issuing Officer</w:t>
            </w:r>
          </w:p>
        </w:tc>
        <w:tc>
          <w:tcPr>
            <w:tcW w:w="270" w:type="dxa"/>
            <w:shd w:val="clear" w:color="auto" w:fill="E7E6E6"/>
          </w:tcPr>
          <w:p w14:paraId="401CB86E" w14:textId="77777777" w:rsidR="00CE08B4" w:rsidRPr="00CE08B4" w:rsidRDefault="00CE08B4" w:rsidP="00614B51">
            <w:pPr>
              <w:spacing w:before="40" w:after="120" w:line="220" w:lineRule="exact"/>
              <w:rPr>
                <w:rFonts w:ascii="Arial" w:hAnsi="Arial" w:cs="Arial"/>
                <w:b/>
              </w:rPr>
            </w:pPr>
          </w:p>
        </w:tc>
        <w:tc>
          <w:tcPr>
            <w:tcW w:w="255" w:type="dxa"/>
            <w:vMerge/>
          </w:tcPr>
          <w:p w14:paraId="0FFA0FFC" w14:textId="37AB4256" w:rsidR="00CE08B4" w:rsidRPr="00CE08B4" w:rsidRDefault="00CE08B4" w:rsidP="00614B51">
            <w:pPr>
              <w:spacing w:before="40" w:after="120" w:line="220" w:lineRule="exact"/>
              <w:rPr>
                <w:rFonts w:ascii="Arial" w:hAnsi="Arial" w:cs="Arial"/>
                <w:b/>
              </w:rPr>
            </w:pPr>
          </w:p>
        </w:tc>
      </w:tr>
      <w:tr w:rsidR="00143E81" w:rsidRPr="00CE08B4" w14:paraId="26D235F1" w14:textId="77777777" w:rsidTr="008E5D5D">
        <w:trPr>
          <w:trHeight w:val="439"/>
          <w:jc w:val="center"/>
        </w:trPr>
        <w:tc>
          <w:tcPr>
            <w:tcW w:w="255" w:type="dxa"/>
          </w:tcPr>
          <w:p w14:paraId="11D7223B" w14:textId="77777777" w:rsidR="00143E81" w:rsidRPr="00CE08B4" w:rsidRDefault="00143E81" w:rsidP="00614B51">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0548FA88" w14:textId="77777777" w:rsidR="00143E81" w:rsidRPr="00CE08B4" w:rsidRDefault="00143E81" w:rsidP="00614B51">
            <w:pPr>
              <w:spacing w:before="40" w:after="120" w:line="220" w:lineRule="exact"/>
              <w:rPr>
                <w:rFonts w:ascii="Arial" w:hAnsi="Arial" w:cs="Arial"/>
                <w:b/>
                <w:sz w:val="10"/>
                <w:szCs w:val="10"/>
              </w:rPr>
            </w:pPr>
          </w:p>
        </w:tc>
        <w:tc>
          <w:tcPr>
            <w:tcW w:w="10080" w:type="dxa"/>
            <w:gridSpan w:val="3"/>
            <w:tcBorders>
              <w:top w:val="single" w:sz="8" w:space="0" w:color="1D203A"/>
              <w:left w:val="single" w:sz="8" w:space="0" w:color="1D203A"/>
              <w:bottom w:val="single" w:sz="8" w:space="0" w:color="1D203A"/>
              <w:right w:val="single" w:sz="8" w:space="0" w:color="1D203A"/>
            </w:tcBorders>
          </w:tcPr>
          <w:p w14:paraId="5BBFDB01" w14:textId="13CCBECB" w:rsidR="00143E81" w:rsidRPr="00CE08B4" w:rsidRDefault="00143E81" w:rsidP="00DA5EE8">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Pr>
                <w:rFonts w:ascii="Arial" w:hAnsi="Arial" w:cs="Arial"/>
                <w:b/>
              </w:rPr>
              <w:t> </w:t>
            </w:r>
            <w:r>
              <w:rPr>
                <w:rFonts w:ascii="Arial" w:hAnsi="Arial" w:cs="Arial"/>
                <w:b/>
              </w:rPr>
              <w:t> </w:t>
            </w:r>
            <w:r>
              <w:rPr>
                <w:rFonts w:ascii="Arial" w:hAnsi="Arial" w:cs="Arial"/>
                <w:b/>
              </w:rPr>
              <w:t> </w:t>
            </w:r>
            <w:r>
              <w:rPr>
                <w:rFonts w:ascii="Arial" w:hAnsi="Arial" w:cs="Arial"/>
                <w:b/>
              </w:rPr>
              <w:t> </w:t>
            </w:r>
            <w:r>
              <w:rPr>
                <w:rFonts w:ascii="Arial" w:hAnsi="Arial" w:cs="Arial"/>
                <w:b/>
              </w:rPr>
              <w:t> </w:t>
            </w:r>
            <w:r w:rsidRPr="00CE08B4">
              <w:rPr>
                <w:rFonts w:ascii="Arial" w:hAnsi="Arial" w:cs="Arial"/>
                <w:b/>
              </w:rPr>
              <w:fldChar w:fldCharType="end"/>
            </w:r>
          </w:p>
        </w:tc>
        <w:tc>
          <w:tcPr>
            <w:tcW w:w="270" w:type="dxa"/>
            <w:tcBorders>
              <w:left w:val="single" w:sz="8" w:space="0" w:color="1D203A"/>
            </w:tcBorders>
            <w:shd w:val="clear" w:color="auto" w:fill="E7E6E6"/>
          </w:tcPr>
          <w:p w14:paraId="6A41A245" w14:textId="77777777" w:rsidR="00143E81" w:rsidRPr="00CE08B4" w:rsidRDefault="00143E81" w:rsidP="00614B51">
            <w:pPr>
              <w:spacing w:before="40" w:after="120" w:line="220" w:lineRule="exact"/>
              <w:rPr>
                <w:rFonts w:ascii="Arial" w:hAnsi="Arial" w:cs="Arial"/>
                <w:b/>
              </w:rPr>
            </w:pPr>
          </w:p>
        </w:tc>
        <w:tc>
          <w:tcPr>
            <w:tcW w:w="255" w:type="dxa"/>
          </w:tcPr>
          <w:p w14:paraId="72FB1E9C" w14:textId="77777777" w:rsidR="00143E81" w:rsidRPr="00CE08B4" w:rsidRDefault="00143E81" w:rsidP="00614B51">
            <w:pPr>
              <w:spacing w:before="40" w:after="120" w:line="220" w:lineRule="exact"/>
              <w:rPr>
                <w:rFonts w:ascii="Arial" w:hAnsi="Arial" w:cs="Arial"/>
                <w:b/>
              </w:rPr>
            </w:pPr>
          </w:p>
        </w:tc>
      </w:tr>
      <w:tr w:rsidR="00143E81" w:rsidRPr="00CE08B4" w14:paraId="4ECAE197" w14:textId="77777777" w:rsidTr="008E5D5D">
        <w:trPr>
          <w:trHeight w:val="439"/>
          <w:jc w:val="center"/>
        </w:trPr>
        <w:tc>
          <w:tcPr>
            <w:tcW w:w="255" w:type="dxa"/>
          </w:tcPr>
          <w:p w14:paraId="218E19C5" w14:textId="77777777" w:rsidR="00143E81" w:rsidRPr="00CE08B4" w:rsidRDefault="00143E81" w:rsidP="00614B51">
            <w:pPr>
              <w:spacing w:before="40" w:after="120" w:line="220" w:lineRule="exact"/>
              <w:rPr>
                <w:rFonts w:ascii="Arial" w:hAnsi="Arial" w:cs="Arial"/>
                <w:b/>
                <w:sz w:val="10"/>
                <w:szCs w:val="10"/>
              </w:rPr>
            </w:pPr>
          </w:p>
        </w:tc>
        <w:tc>
          <w:tcPr>
            <w:tcW w:w="270" w:type="dxa"/>
            <w:tcBorders>
              <w:right w:val="nil"/>
            </w:tcBorders>
            <w:shd w:val="clear" w:color="auto" w:fill="E7E6E6"/>
          </w:tcPr>
          <w:p w14:paraId="637F64F8" w14:textId="77777777" w:rsidR="00143E81" w:rsidRPr="00CE08B4" w:rsidRDefault="00143E81" w:rsidP="00614B51">
            <w:pPr>
              <w:spacing w:before="40" w:after="120" w:line="220" w:lineRule="exact"/>
              <w:rPr>
                <w:rFonts w:ascii="Arial" w:hAnsi="Arial" w:cs="Arial"/>
                <w:b/>
                <w:sz w:val="10"/>
                <w:szCs w:val="10"/>
              </w:rPr>
            </w:pPr>
          </w:p>
        </w:tc>
        <w:tc>
          <w:tcPr>
            <w:tcW w:w="10080" w:type="dxa"/>
            <w:gridSpan w:val="3"/>
            <w:tcBorders>
              <w:top w:val="single" w:sz="8" w:space="0" w:color="1D203A"/>
              <w:left w:val="nil"/>
              <w:bottom w:val="nil"/>
              <w:right w:val="nil"/>
            </w:tcBorders>
            <w:shd w:val="clear" w:color="auto" w:fill="E7E6E6"/>
          </w:tcPr>
          <w:p w14:paraId="29516619" w14:textId="5DB1F725" w:rsidR="00143E81" w:rsidRPr="00CE08B4" w:rsidRDefault="00143E81" w:rsidP="00DA5EE8">
            <w:pPr>
              <w:spacing w:before="120" w:after="120"/>
              <w:rPr>
                <w:rFonts w:ascii="Arial" w:hAnsi="Arial" w:cs="Arial"/>
                <w:b/>
              </w:rPr>
            </w:pPr>
            <w:r>
              <w:rPr>
                <w:rFonts w:ascii="Arial" w:hAnsi="Arial" w:cs="Arial"/>
                <w:b/>
              </w:rPr>
              <w:t xml:space="preserve">Procuring State Entity </w:t>
            </w:r>
            <w:r>
              <w:rPr>
                <w:rFonts w:ascii="Arial" w:hAnsi="Arial" w:cs="Arial"/>
                <w:bCs/>
              </w:rPr>
              <w:t>(if different than State Entity Issuing Procurement)</w:t>
            </w:r>
          </w:p>
        </w:tc>
        <w:tc>
          <w:tcPr>
            <w:tcW w:w="270" w:type="dxa"/>
            <w:tcBorders>
              <w:left w:val="nil"/>
            </w:tcBorders>
            <w:shd w:val="clear" w:color="auto" w:fill="E7E6E6"/>
          </w:tcPr>
          <w:p w14:paraId="32C6850E" w14:textId="77777777" w:rsidR="00143E81" w:rsidRPr="00CE08B4" w:rsidRDefault="00143E81" w:rsidP="00614B51">
            <w:pPr>
              <w:spacing w:before="40" w:after="120" w:line="220" w:lineRule="exact"/>
              <w:rPr>
                <w:rFonts w:ascii="Arial" w:hAnsi="Arial" w:cs="Arial"/>
                <w:b/>
              </w:rPr>
            </w:pPr>
          </w:p>
        </w:tc>
        <w:tc>
          <w:tcPr>
            <w:tcW w:w="255" w:type="dxa"/>
          </w:tcPr>
          <w:p w14:paraId="04EB37DE" w14:textId="77777777" w:rsidR="00143E81" w:rsidRPr="00CE08B4" w:rsidRDefault="00143E81" w:rsidP="00614B51">
            <w:pPr>
              <w:spacing w:before="40" w:after="120" w:line="220" w:lineRule="exact"/>
              <w:rPr>
                <w:rFonts w:ascii="Arial" w:hAnsi="Arial" w:cs="Arial"/>
                <w:b/>
              </w:rPr>
            </w:pPr>
          </w:p>
        </w:tc>
      </w:tr>
      <w:tr w:rsidR="00DA5EE8" w:rsidRPr="00CE08B4" w14:paraId="77C4C56D" w14:textId="77777777" w:rsidTr="008E5D5D">
        <w:trPr>
          <w:trHeight w:val="439"/>
          <w:jc w:val="center"/>
        </w:trPr>
        <w:tc>
          <w:tcPr>
            <w:tcW w:w="255" w:type="dxa"/>
          </w:tcPr>
          <w:p w14:paraId="3AEEFACF" w14:textId="77777777" w:rsidR="00DA5EE8" w:rsidRPr="00CE08B4" w:rsidRDefault="00DA5EE8" w:rsidP="00614B51">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7D189B4E" w14:textId="77777777" w:rsidR="00DA5EE8" w:rsidRPr="00CE08B4" w:rsidRDefault="00DA5EE8" w:rsidP="00614B51">
            <w:pPr>
              <w:spacing w:before="40" w:after="120" w:line="220" w:lineRule="exact"/>
              <w:rPr>
                <w:rFonts w:ascii="Arial" w:hAnsi="Arial" w:cs="Arial"/>
                <w:b/>
                <w:sz w:val="10"/>
                <w:szCs w:val="10"/>
              </w:rPr>
            </w:pPr>
          </w:p>
        </w:tc>
        <w:tc>
          <w:tcPr>
            <w:tcW w:w="10080" w:type="dxa"/>
            <w:gridSpan w:val="3"/>
            <w:tcBorders>
              <w:top w:val="single" w:sz="8" w:space="0" w:color="1D203A"/>
              <w:left w:val="single" w:sz="8" w:space="0" w:color="1D203A"/>
              <w:bottom w:val="single" w:sz="8" w:space="0" w:color="1D203A"/>
              <w:right w:val="single" w:sz="8" w:space="0" w:color="1D203A"/>
            </w:tcBorders>
          </w:tcPr>
          <w:p w14:paraId="38C3A5FE" w14:textId="2CED158A" w:rsidR="00DA5EE8" w:rsidRDefault="00143E81" w:rsidP="00DA5EE8">
            <w:pPr>
              <w:spacing w:before="120" w:after="120"/>
              <w:rPr>
                <w:rFonts w:ascii="Arial" w:hAnsi="Arial" w:cs="Arial"/>
                <w:b/>
              </w:rPr>
            </w:pPr>
            <w:r>
              <w:rPr>
                <w:rFonts w:ascii="Arial" w:hAnsi="Arial" w:cs="Arial"/>
                <w:b/>
                <w:bCs/>
              </w:rPr>
              <w:t>Instructions</w:t>
            </w:r>
            <w:r w:rsidRPr="007B10D2">
              <w:rPr>
                <w:rFonts w:ascii="Arial" w:hAnsi="Arial" w:cs="Arial"/>
              </w:rPr>
              <w:t>:</w:t>
            </w:r>
            <w:r>
              <w:rPr>
                <w:rFonts w:ascii="Arial" w:hAnsi="Arial" w:cs="Arial"/>
                <w:b/>
                <w:bCs/>
              </w:rPr>
              <w:t xml:space="preserve"> </w:t>
            </w:r>
            <w:r w:rsidRPr="00CD45B4">
              <w:rPr>
                <w:rFonts w:ascii="Arial" w:hAnsi="Arial" w:cs="Arial"/>
              </w:rPr>
              <w:t>This form may be used for any individual (other than evaluation committee members) participating in the procurement process who will have access to suppliers’ responses as part of the evaluation or negotiation process. This form should be signed and submitted to the identified Issuing Officer of the solicitation.</w:t>
            </w:r>
          </w:p>
        </w:tc>
        <w:tc>
          <w:tcPr>
            <w:tcW w:w="270" w:type="dxa"/>
            <w:tcBorders>
              <w:left w:val="single" w:sz="8" w:space="0" w:color="1D203A"/>
            </w:tcBorders>
            <w:shd w:val="clear" w:color="auto" w:fill="E7E6E6"/>
          </w:tcPr>
          <w:p w14:paraId="44C3E4DA" w14:textId="77777777" w:rsidR="00DA5EE8" w:rsidRPr="00CE08B4" w:rsidRDefault="00DA5EE8" w:rsidP="00614B51">
            <w:pPr>
              <w:spacing w:before="40" w:after="120" w:line="220" w:lineRule="exact"/>
              <w:rPr>
                <w:rFonts w:ascii="Arial" w:hAnsi="Arial" w:cs="Arial"/>
                <w:b/>
              </w:rPr>
            </w:pPr>
          </w:p>
        </w:tc>
        <w:tc>
          <w:tcPr>
            <w:tcW w:w="255" w:type="dxa"/>
          </w:tcPr>
          <w:p w14:paraId="2A2F6865" w14:textId="77777777" w:rsidR="00DA5EE8" w:rsidRPr="00CE08B4" w:rsidRDefault="00DA5EE8" w:rsidP="00614B51">
            <w:pPr>
              <w:spacing w:before="40" w:after="120" w:line="220" w:lineRule="exact"/>
              <w:rPr>
                <w:rFonts w:ascii="Arial" w:hAnsi="Arial" w:cs="Arial"/>
                <w:b/>
              </w:rPr>
            </w:pPr>
          </w:p>
        </w:tc>
      </w:tr>
      <w:tr w:rsidR="00DA5EE8" w:rsidRPr="00CE08B4" w14:paraId="723F2A60" w14:textId="77777777" w:rsidTr="008E5D5D">
        <w:trPr>
          <w:trHeight w:val="214"/>
          <w:jc w:val="center"/>
        </w:trPr>
        <w:tc>
          <w:tcPr>
            <w:tcW w:w="255" w:type="dxa"/>
          </w:tcPr>
          <w:p w14:paraId="2C6963D7" w14:textId="77777777" w:rsidR="00DA5EE8" w:rsidRPr="00CE08B4" w:rsidRDefault="00DA5EE8" w:rsidP="00143E81">
            <w:pPr>
              <w:rPr>
                <w:rFonts w:ascii="Arial" w:hAnsi="Arial" w:cs="Arial"/>
                <w:b/>
                <w:sz w:val="10"/>
                <w:szCs w:val="10"/>
              </w:rPr>
            </w:pPr>
          </w:p>
        </w:tc>
        <w:tc>
          <w:tcPr>
            <w:tcW w:w="270" w:type="dxa"/>
            <w:shd w:val="clear" w:color="auto" w:fill="E7E6E6"/>
          </w:tcPr>
          <w:p w14:paraId="6227FAA2" w14:textId="77777777" w:rsidR="00DA5EE8" w:rsidRPr="00143E81" w:rsidRDefault="00DA5EE8" w:rsidP="00143E81">
            <w:pPr>
              <w:rPr>
                <w:rFonts w:ascii="Arial" w:hAnsi="Arial" w:cs="Arial"/>
                <w:b/>
                <w:sz w:val="8"/>
                <w:szCs w:val="8"/>
              </w:rPr>
            </w:pPr>
          </w:p>
        </w:tc>
        <w:tc>
          <w:tcPr>
            <w:tcW w:w="10080" w:type="dxa"/>
            <w:gridSpan w:val="3"/>
            <w:tcBorders>
              <w:top w:val="nil"/>
              <w:bottom w:val="nil"/>
            </w:tcBorders>
            <w:shd w:val="clear" w:color="auto" w:fill="E7E6E6"/>
          </w:tcPr>
          <w:p w14:paraId="4978A199" w14:textId="64BDBABE" w:rsidR="00DA5EE8" w:rsidRPr="00143E81" w:rsidRDefault="00DA5EE8" w:rsidP="00143E81">
            <w:pPr>
              <w:rPr>
                <w:rFonts w:ascii="Arial" w:hAnsi="Arial" w:cs="Arial"/>
                <w:b/>
                <w:sz w:val="8"/>
                <w:szCs w:val="8"/>
              </w:rPr>
            </w:pPr>
          </w:p>
        </w:tc>
        <w:tc>
          <w:tcPr>
            <w:tcW w:w="270" w:type="dxa"/>
            <w:shd w:val="clear" w:color="auto" w:fill="E7E6E6"/>
          </w:tcPr>
          <w:p w14:paraId="33DC4ACB" w14:textId="77777777" w:rsidR="00DA5EE8" w:rsidRPr="00143E81" w:rsidRDefault="00DA5EE8" w:rsidP="00143E81">
            <w:pPr>
              <w:rPr>
                <w:rFonts w:ascii="Arial" w:hAnsi="Arial" w:cs="Arial"/>
                <w:b/>
                <w:sz w:val="8"/>
                <w:szCs w:val="8"/>
              </w:rPr>
            </w:pPr>
          </w:p>
        </w:tc>
        <w:tc>
          <w:tcPr>
            <w:tcW w:w="255" w:type="dxa"/>
          </w:tcPr>
          <w:p w14:paraId="252E09EA" w14:textId="77777777" w:rsidR="00DA5EE8" w:rsidRPr="00143E81" w:rsidRDefault="00DA5EE8" w:rsidP="00143E81">
            <w:pPr>
              <w:rPr>
                <w:rFonts w:ascii="Arial" w:hAnsi="Arial" w:cs="Arial"/>
                <w:b/>
                <w:sz w:val="10"/>
                <w:szCs w:val="10"/>
              </w:rPr>
            </w:pPr>
          </w:p>
        </w:tc>
      </w:tr>
      <w:tr w:rsidR="00CE08B4" w:rsidRPr="00CE08B4" w14:paraId="426A9C34" w14:textId="40939BF7" w:rsidTr="008E5D5D">
        <w:trPr>
          <w:jc w:val="center"/>
        </w:trPr>
        <w:tc>
          <w:tcPr>
            <w:tcW w:w="11130" w:type="dxa"/>
            <w:gridSpan w:val="7"/>
          </w:tcPr>
          <w:p w14:paraId="79D31B1C" w14:textId="5A8943E8" w:rsidR="00CE08B4" w:rsidRPr="00CE08B4" w:rsidRDefault="00CE08B4" w:rsidP="00530197">
            <w:pPr>
              <w:rPr>
                <w:rFonts w:ascii="Arial" w:hAnsi="Arial" w:cs="Arial"/>
                <w:b/>
                <w:sz w:val="14"/>
                <w:szCs w:val="14"/>
              </w:rPr>
            </w:pPr>
          </w:p>
        </w:tc>
      </w:tr>
    </w:tbl>
    <w:p w14:paraId="3E4D782D" w14:textId="2BA3E162" w:rsidR="001A52E0" w:rsidRPr="000579C6" w:rsidRDefault="001A52E0" w:rsidP="0041433D">
      <w:pPr>
        <w:tabs>
          <w:tab w:val="center" w:pos="4680"/>
        </w:tabs>
        <w:rPr>
          <w:sz w:val="20"/>
          <w:szCs w:val="20"/>
        </w:rPr>
      </w:pPr>
    </w:p>
    <w:p w14:paraId="4AFF9A1E" w14:textId="77777777" w:rsidR="005B4424" w:rsidRDefault="005B4424" w:rsidP="00CE08B4">
      <w:pPr>
        <w:tabs>
          <w:tab w:val="left" w:pos="180"/>
          <w:tab w:val="left" w:pos="720"/>
          <w:tab w:val="left" w:pos="1440"/>
          <w:tab w:val="left" w:pos="2160"/>
          <w:tab w:val="left" w:pos="2880"/>
          <w:tab w:val="left" w:pos="3600"/>
          <w:tab w:val="left" w:pos="4320"/>
          <w:tab w:val="left" w:pos="5040"/>
          <w:tab w:val="left" w:pos="5760"/>
          <w:tab w:val="left" w:pos="6480"/>
          <w:tab w:val="left" w:pos="7200"/>
        </w:tabs>
        <w:ind w:left="180"/>
        <w:rPr>
          <w:rFonts w:ascii="Arial" w:hAnsi="Arial" w:cs="Arial"/>
          <w:b/>
          <w:bCs/>
          <w:spacing w:val="-1"/>
        </w:rPr>
        <w:sectPr w:rsidR="005B4424" w:rsidSect="008E5D5D">
          <w:footerReference w:type="default" r:id="rId14"/>
          <w:pgSz w:w="12240" w:h="15840" w:code="1"/>
          <w:pgMar w:top="720" w:right="720" w:bottom="720" w:left="720" w:header="720" w:footer="720" w:gutter="0"/>
          <w:cols w:space="720"/>
          <w:docGrid w:linePitch="360"/>
        </w:sectPr>
      </w:pPr>
    </w:p>
    <w:p w14:paraId="3D1E9B42" w14:textId="77777777" w:rsidR="00AF553B" w:rsidRDefault="00AF553B" w:rsidP="00EC1A37">
      <w:pPr>
        <w:pStyle w:val="ListParagraph"/>
        <w:ind w:right="360" w:hanging="540"/>
        <w:rPr>
          <w:rFonts w:ascii="Arial" w:hAnsi="Arial" w:cs="Arial"/>
          <w:spacing w:val="-1"/>
        </w:rPr>
      </w:pPr>
    </w:p>
    <w:p w14:paraId="5D9C44EA" w14:textId="77777777" w:rsidR="00E4615A" w:rsidRDefault="00143E81" w:rsidP="00E4615A">
      <w:pPr>
        <w:pStyle w:val="BodyText"/>
        <w:numPr>
          <w:ilvl w:val="0"/>
          <w:numId w:val="8"/>
        </w:numPr>
        <w:spacing w:after="0"/>
        <w:ind w:hanging="540"/>
        <w:rPr>
          <w:rFonts w:ascii="Arial" w:hAnsi="Arial" w:cs="Arial"/>
        </w:rPr>
      </w:pPr>
      <w:r w:rsidRPr="00143E81">
        <w:rPr>
          <w:rFonts w:ascii="Arial" w:hAnsi="Arial" w:cs="Arial"/>
          <w:b/>
          <w:bCs/>
        </w:rPr>
        <w:t>Participation in the Procurement Process</w:t>
      </w:r>
      <w:r w:rsidRPr="00143E81">
        <w:rPr>
          <w:rFonts w:ascii="Arial" w:hAnsi="Arial" w:cs="Arial"/>
        </w:rPr>
        <w:t xml:space="preserve">. Any and all </w:t>
      </w:r>
      <w:r>
        <w:rPr>
          <w:rFonts w:ascii="Arial" w:hAnsi="Arial" w:cs="Arial"/>
        </w:rPr>
        <w:t>individuals</w:t>
      </w:r>
      <w:r w:rsidRPr="00143E81">
        <w:rPr>
          <w:rFonts w:ascii="Arial" w:hAnsi="Arial" w:cs="Arial"/>
        </w:rPr>
        <w:t xml:space="preserve"> participating in the procurement process are expected to conduct themselves in a professional manner. The individual must take care to avoid any appearance of impropriety and must immediately disclose to the Issuing Officer any material transaction or relationship (of the individual, the individual’s spouse or the individual’s immediate family) that reasonably could be expected to give rise to a conflict of interest, including but not limited to past, present or prospective employment, involvement in litigation or other dispute, and/or personal or financial interest such as stock ownership.  By signing this form, the individual agrees that any such material transaction or relationship has been disclosed to the Issuing Officer and that any</w:t>
      </w:r>
      <w:r w:rsidRPr="00143E81">
        <w:rPr>
          <w:rFonts w:ascii="Arial" w:hAnsi="Arial" w:cs="Arial"/>
          <w:color w:val="000000"/>
        </w:rPr>
        <w:t xml:space="preserve"> material transaction or relationship</w:t>
      </w:r>
      <w:r w:rsidRPr="00143E81">
        <w:rPr>
          <w:rFonts w:ascii="Arial" w:hAnsi="Arial" w:cs="Arial"/>
        </w:rPr>
        <w:t xml:space="preserve"> subsequently discovered will be immediately reported by the individual to the Issuing Officer </w:t>
      </w:r>
      <w:r w:rsidRPr="00143E81">
        <w:rPr>
          <w:rFonts w:ascii="Arial" w:hAnsi="Arial" w:cs="Arial"/>
          <w:color w:val="000000"/>
        </w:rPr>
        <w:t>for appropriate action which may include disqualification of the individual from further participation in the procurement process</w:t>
      </w:r>
      <w:r w:rsidRPr="00143E81">
        <w:rPr>
          <w:rFonts w:ascii="Arial" w:hAnsi="Arial" w:cs="Arial"/>
        </w:rPr>
        <w:t xml:space="preserve">.  </w:t>
      </w:r>
    </w:p>
    <w:p w14:paraId="33B7EB2D" w14:textId="77777777" w:rsidR="00E4615A" w:rsidRDefault="00E4615A" w:rsidP="00E4615A">
      <w:pPr>
        <w:pStyle w:val="BodyText"/>
        <w:spacing w:after="0"/>
        <w:ind w:left="720"/>
        <w:rPr>
          <w:rFonts w:ascii="Arial" w:hAnsi="Arial" w:cs="Arial"/>
        </w:rPr>
      </w:pPr>
    </w:p>
    <w:p w14:paraId="0477C1A2" w14:textId="77777777" w:rsidR="00E4615A" w:rsidRDefault="00E4615A" w:rsidP="00E4615A">
      <w:pPr>
        <w:pStyle w:val="BodyText"/>
        <w:numPr>
          <w:ilvl w:val="0"/>
          <w:numId w:val="8"/>
        </w:numPr>
        <w:spacing w:after="0"/>
        <w:ind w:hanging="540"/>
        <w:outlineLvl w:val="0"/>
        <w:rPr>
          <w:rFonts w:ascii="Arial" w:hAnsi="Arial" w:cs="Arial"/>
        </w:rPr>
      </w:pPr>
      <w:r w:rsidRPr="00E4615A">
        <w:rPr>
          <w:rFonts w:ascii="Arial" w:hAnsi="Arial" w:cs="Arial"/>
          <w:b/>
          <w:bCs/>
        </w:rPr>
        <w:t>Confidential or Proprietary Information</w:t>
      </w:r>
      <w:r w:rsidRPr="00E4615A">
        <w:rPr>
          <w:rFonts w:ascii="Arial" w:hAnsi="Arial" w:cs="Arial"/>
        </w:rPr>
        <w:t>.</w:t>
      </w:r>
      <w:r w:rsidRPr="00E4615A">
        <w:rPr>
          <w:rFonts w:ascii="Arial" w:hAnsi="Arial" w:cs="Arial"/>
          <w:b/>
          <w:bCs/>
        </w:rPr>
        <w:t xml:space="preserve"> </w:t>
      </w:r>
      <w:r w:rsidR="00143E81" w:rsidRPr="00E4615A">
        <w:rPr>
          <w:rFonts w:ascii="Arial" w:hAnsi="Arial" w:cs="Arial"/>
        </w:rPr>
        <w:t>Throughout the evaluation</w:t>
      </w:r>
      <w:r>
        <w:rPr>
          <w:rFonts w:ascii="Arial" w:hAnsi="Arial" w:cs="Arial"/>
        </w:rPr>
        <w:t xml:space="preserve"> and </w:t>
      </w:r>
      <w:r w:rsidR="00143E81" w:rsidRPr="00E4615A">
        <w:rPr>
          <w:rFonts w:ascii="Arial" w:hAnsi="Arial" w:cs="Arial"/>
        </w:rPr>
        <w:t>negotiation process, the individual agrees to maintain the confidentiality of the process as well as the information contained in suppliers’ responses. The individual shall not transmit, communicate, or otherwise convey preliminary conclusions or results concerning the supplier responses or the likely outcome of the evaluation/negotiation process. The individual agrees that ALL internal workings of the evaluation/negotiation process will be kept confidential until the results of the solicitation process have been officially announced by the State.</w:t>
      </w:r>
    </w:p>
    <w:p w14:paraId="014C20D9" w14:textId="77777777" w:rsidR="00E4615A" w:rsidRDefault="00E4615A" w:rsidP="00E4615A">
      <w:pPr>
        <w:pStyle w:val="ListParagraph"/>
        <w:rPr>
          <w:rFonts w:ascii="Arial" w:hAnsi="Arial" w:cs="Arial"/>
        </w:rPr>
      </w:pPr>
    </w:p>
    <w:p w14:paraId="184944C1" w14:textId="212047EC" w:rsidR="00E4615A" w:rsidRDefault="00E4615A" w:rsidP="00E4615A">
      <w:pPr>
        <w:pStyle w:val="BodyText"/>
        <w:numPr>
          <w:ilvl w:val="1"/>
          <w:numId w:val="9"/>
        </w:numPr>
        <w:spacing w:after="0"/>
        <w:ind w:left="1800" w:hanging="720"/>
        <w:outlineLvl w:val="0"/>
        <w:rPr>
          <w:rFonts w:ascii="Arial" w:hAnsi="Arial" w:cs="Arial"/>
        </w:rPr>
      </w:pPr>
      <w:r>
        <w:rPr>
          <w:rFonts w:ascii="Arial" w:hAnsi="Arial" w:cs="Arial"/>
          <w:b/>
          <w:bCs/>
        </w:rPr>
        <w:lastRenderedPageBreak/>
        <w:t>Access to Protected Information</w:t>
      </w:r>
      <w:r>
        <w:rPr>
          <w:rFonts w:ascii="Arial" w:hAnsi="Arial" w:cs="Arial"/>
        </w:rPr>
        <w:t>.</w:t>
      </w:r>
      <w:r>
        <w:rPr>
          <w:rFonts w:ascii="Arial" w:hAnsi="Arial" w:cs="Arial"/>
          <w:b/>
          <w:bCs/>
        </w:rPr>
        <w:t xml:space="preserve"> </w:t>
      </w:r>
      <w:r w:rsidR="00143E81" w:rsidRPr="00E4615A">
        <w:rPr>
          <w:rFonts w:ascii="Arial" w:hAnsi="Arial" w:cs="Arial"/>
        </w:rPr>
        <w:t xml:space="preserve">In the course of participating in the procurement process, the individual may have access to </w:t>
      </w:r>
      <w:r>
        <w:rPr>
          <w:rFonts w:ascii="Arial" w:hAnsi="Arial" w:cs="Arial"/>
        </w:rPr>
        <w:t>“</w:t>
      </w:r>
      <w:r w:rsidR="00143E81" w:rsidRPr="00E4615A">
        <w:rPr>
          <w:rFonts w:ascii="Arial" w:hAnsi="Arial" w:cs="Arial"/>
        </w:rPr>
        <w:t>Protected Information.</w:t>
      </w:r>
      <w:r>
        <w:rPr>
          <w:rFonts w:ascii="Arial" w:hAnsi="Arial" w:cs="Arial"/>
        </w:rPr>
        <w:t>”</w:t>
      </w:r>
      <w:r w:rsidR="00143E81" w:rsidRPr="00E4615A">
        <w:rPr>
          <w:rFonts w:ascii="Arial" w:hAnsi="Arial" w:cs="Arial"/>
        </w:rPr>
        <w:t xml:space="preserve"> </w:t>
      </w:r>
      <w:r>
        <w:rPr>
          <w:rFonts w:ascii="Arial" w:hAnsi="Arial" w:cs="Arial"/>
        </w:rPr>
        <w:t>“</w:t>
      </w:r>
      <w:r w:rsidR="00143E81" w:rsidRPr="00E4615A">
        <w:rPr>
          <w:rFonts w:ascii="Arial" w:hAnsi="Arial" w:cs="Arial"/>
        </w:rPr>
        <w:t>Protected Information</w:t>
      </w:r>
      <w:r>
        <w:rPr>
          <w:rFonts w:ascii="Arial" w:hAnsi="Arial" w:cs="Arial"/>
        </w:rPr>
        <w:t>”</w:t>
      </w:r>
      <w:r w:rsidR="00143E81" w:rsidRPr="00E4615A">
        <w:rPr>
          <w:rFonts w:ascii="Arial" w:hAnsi="Arial" w:cs="Arial"/>
        </w:rPr>
        <w:t xml:space="preserve"> means </w:t>
      </w:r>
      <w:r>
        <w:rPr>
          <w:rFonts w:ascii="Arial" w:hAnsi="Arial" w:cs="Arial"/>
        </w:rPr>
        <w:t xml:space="preserve">(i) </w:t>
      </w:r>
      <w:r w:rsidR="00143E81" w:rsidRPr="00E4615A">
        <w:rPr>
          <w:rFonts w:ascii="Arial" w:hAnsi="Arial" w:cs="Arial"/>
        </w:rPr>
        <w:t>all proprietary and/or confidential information provided by the State or the supplier(s), including information relating to the State or its business, products or employees that becomes available to the individual due to the individual</w:t>
      </w:r>
      <w:r>
        <w:rPr>
          <w:rFonts w:ascii="Arial" w:hAnsi="Arial" w:cs="Arial"/>
        </w:rPr>
        <w:t>’</w:t>
      </w:r>
      <w:r w:rsidR="00143E81" w:rsidRPr="00E4615A">
        <w:rPr>
          <w:rFonts w:ascii="Arial" w:hAnsi="Arial" w:cs="Arial"/>
        </w:rPr>
        <w:t>s access to State Entity’s property, products, or employees, (ii) information that has been or is created, developed, conceived, reduced to practice or discovered by the individual (alone or jointly with others) using any Protected Information or any property or materials supplied to the individual by the State or the supplier(s); and (iii) information that was or is created, conceived, reduced to practice, discovered, developed by, or made known to the individual (alone or jointly with others) during the period of my assignment with the State.  For purposes of illustration, such Protected Information shall include, without limitation: inventions, discoveries, developments, improvements, trade secrets, know-how, ideas, techniques, technology, designs, processes, formulae, data and software programs or subroutines, source or object code, algorithms; plans for research and development, new products, marketing and selling; budgeting and financial information; production and sales information including prices, costs, quantities and information about suppliers and customers; information about business relationships; and information about skills and compensation of state employees, consultants or other state personnel.</w:t>
      </w:r>
    </w:p>
    <w:p w14:paraId="0D8DA2E6" w14:textId="77777777" w:rsidR="00E4615A" w:rsidRDefault="00E4615A" w:rsidP="00E4615A">
      <w:pPr>
        <w:pStyle w:val="BodyText"/>
        <w:spacing w:after="0"/>
        <w:ind w:left="1800"/>
        <w:outlineLvl w:val="0"/>
        <w:rPr>
          <w:rFonts w:ascii="Arial" w:hAnsi="Arial" w:cs="Arial"/>
        </w:rPr>
      </w:pPr>
    </w:p>
    <w:p w14:paraId="5B5637FE" w14:textId="21DC5527" w:rsidR="00143E81" w:rsidRPr="00E4615A" w:rsidRDefault="00E4615A" w:rsidP="00E4615A">
      <w:pPr>
        <w:pStyle w:val="BodyText"/>
        <w:numPr>
          <w:ilvl w:val="1"/>
          <w:numId w:val="9"/>
        </w:numPr>
        <w:spacing w:after="0"/>
        <w:ind w:left="1800" w:hanging="720"/>
        <w:outlineLvl w:val="0"/>
        <w:rPr>
          <w:rFonts w:ascii="Arial" w:hAnsi="Arial" w:cs="Arial"/>
        </w:rPr>
      </w:pPr>
      <w:r>
        <w:rPr>
          <w:rFonts w:ascii="Arial" w:hAnsi="Arial" w:cs="Arial"/>
          <w:b/>
          <w:bCs/>
        </w:rPr>
        <w:t>Use of Protected Information</w:t>
      </w:r>
      <w:r>
        <w:rPr>
          <w:rFonts w:ascii="Arial" w:hAnsi="Arial" w:cs="Arial"/>
        </w:rPr>
        <w:t>.</w:t>
      </w:r>
      <w:r>
        <w:rPr>
          <w:rFonts w:ascii="Arial" w:hAnsi="Arial" w:cs="Arial"/>
          <w:b/>
          <w:bCs/>
        </w:rPr>
        <w:t xml:space="preserve"> </w:t>
      </w:r>
      <w:r w:rsidR="00143E81" w:rsidRPr="00E4615A">
        <w:rPr>
          <w:rFonts w:ascii="Arial" w:hAnsi="Arial" w:cs="Arial"/>
        </w:rPr>
        <w:t>The individual agrees to hold the Protected Information in strictest confidence; not disclose Protected Information to any third party without the written consent of the State</w:t>
      </w:r>
      <w:r>
        <w:rPr>
          <w:rFonts w:ascii="Arial" w:hAnsi="Arial" w:cs="Arial"/>
        </w:rPr>
        <w:t>’</w:t>
      </w:r>
      <w:r w:rsidR="00143E81" w:rsidRPr="00E4615A">
        <w:rPr>
          <w:rFonts w:ascii="Arial" w:hAnsi="Arial" w:cs="Arial"/>
        </w:rPr>
        <w:t>s representatives authorized to grant such consent (except as required by law); take all reasonable steps to safeguard Protected Information; and not use Protected Information for any purpose other than for purposes of completing the individual's duties as part of the procurement process.</w:t>
      </w:r>
    </w:p>
    <w:p w14:paraId="15AEF573" w14:textId="77777777" w:rsidR="00143E81" w:rsidRPr="00143E81" w:rsidRDefault="00143E81" w:rsidP="00143E81">
      <w:pPr>
        <w:jc w:val="both"/>
        <w:rPr>
          <w:rFonts w:ascii="Arial" w:hAnsi="Arial" w:cs="Arial"/>
        </w:rPr>
      </w:pPr>
    </w:p>
    <w:p w14:paraId="5F1B7380" w14:textId="77777777" w:rsidR="009E287A" w:rsidRDefault="00E4615A" w:rsidP="00E4615A">
      <w:pPr>
        <w:pStyle w:val="ListParagraph"/>
        <w:keepNext/>
        <w:numPr>
          <w:ilvl w:val="0"/>
          <w:numId w:val="8"/>
        </w:numPr>
        <w:ind w:hanging="540"/>
        <w:rPr>
          <w:rFonts w:ascii="Arial" w:hAnsi="Arial" w:cs="Arial"/>
        </w:rPr>
      </w:pPr>
      <w:r w:rsidRPr="00E4615A">
        <w:rPr>
          <w:rFonts w:ascii="Arial" w:hAnsi="Arial" w:cs="Arial"/>
          <w:b/>
          <w:bCs/>
        </w:rPr>
        <w:t>Contract with Suppliers Restricted</w:t>
      </w:r>
      <w:r w:rsidRPr="00E4615A">
        <w:rPr>
          <w:rFonts w:ascii="Arial" w:hAnsi="Arial" w:cs="Arial"/>
        </w:rPr>
        <w:t xml:space="preserve">. </w:t>
      </w:r>
      <w:r w:rsidR="00143E81" w:rsidRPr="00E4615A">
        <w:rPr>
          <w:rFonts w:ascii="Arial" w:hAnsi="Arial" w:cs="Arial"/>
        </w:rPr>
        <w:t>In addition to maintaining the confidentiality of the evaluation</w:t>
      </w:r>
      <w:r>
        <w:rPr>
          <w:rFonts w:ascii="Arial" w:hAnsi="Arial" w:cs="Arial"/>
        </w:rPr>
        <w:t xml:space="preserve"> and </w:t>
      </w:r>
      <w:r w:rsidR="00143E81" w:rsidRPr="00E4615A">
        <w:rPr>
          <w:rFonts w:ascii="Arial" w:hAnsi="Arial" w:cs="Arial"/>
        </w:rPr>
        <w:t xml:space="preserve">negotiation process, the individual is strictly prohibited from participating in any contact with suppliers participating in the solicitation process except through the Issuing Officer. Contact includes but is not limited to any interaction with such </w:t>
      </w:r>
      <w:r w:rsidRPr="00E4615A">
        <w:rPr>
          <w:rFonts w:ascii="Arial" w:hAnsi="Arial" w:cs="Arial"/>
        </w:rPr>
        <w:t>suppliers</w:t>
      </w:r>
      <w:r>
        <w:rPr>
          <w:rFonts w:ascii="Arial" w:hAnsi="Arial" w:cs="Arial"/>
        </w:rPr>
        <w:t xml:space="preserve">, such </w:t>
      </w:r>
      <w:r w:rsidR="00143E81" w:rsidRPr="00E4615A">
        <w:rPr>
          <w:rFonts w:ascii="Arial" w:hAnsi="Arial" w:cs="Arial"/>
        </w:rPr>
        <w:t xml:space="preserve">as telephonic communications, emails, faxes, letters, or personal meetings, such as lunch, entertainment, or otherwise. </w:t>
      </w:r>
    </w:p>
    <w:p w14:paraId="3251833E" w14:textId="77777777" w:rsidR="009E287A" w:rsidRDefault="009E287A" w:rsidP="009E287A">
      <w:pPr>
        <w:pStyle w:val="ListParagraph"/>
        <w:keepNext/>
        <w:rPr>
          <w:rFonts w:ascii="Arial" w:hAnsi="Arial" w:cs="Arial"/>
        </w:rPr>
      </w:pPr>
    </w:p>
    <w:p w14:paraId="2CBE4EE8" w14:textId="77777777" w:rsidR="009E287A" w:rsidRDefault="00143E81" w:rsidP="009E287A">
      <w:pPr>
        <w:pStyle w:val="ListParagraph"/>
        <w:keepNext/>
        <w:numPr>
          <w:ilvl w:val="1"/>
          <w:numId w:val="10"/>
        </w:numPr>
        <w:ind w:left="1800" w:hanging="720"/>
        <w:rPr>
          <w:rFonts w:ascii="Arial" w:hAnsi="Arial" w:cs="Arial"/>
        </w:rPr>
      </w:pPr>
      <w:r w:rsidRPr="00E4615A">
        <w:rPr>
          <w:rFonts w:ascii="Arial" w:hAnsi="Arial" w:cs="Arial"/>
        </w:rPr>
        <w:t>Any questions from suppliers or anyone else must be referred to the Issuing Officer conducting the solicitation. If a supplier will have contact with the individual’s spouse or immediate family members during the procurement process, this must be immediately disclosed by the individual to the Issuing Officer for appropriate action in accordance with the “Conflicts of Interest” provision of this form.</w:t>
      </w:r>
    </w:p>
    <w:p w14:paraId="5AEDD351" w14:textId="77777777" w:rsidR="009E287A" w:rsidRDefault="009E287A" w:rsidP="009E287A">
      <w:pPr>
        <w:pStyle w:val="ListParagraph"/>
        <w:keepNext/>
        <w:ind w:left="1800"/>
        <w:rPr>
          <w:rFonts w:ascii="Arial" w:hAnsi="Arial" w:cs="Arial"/>
        </w:rPr>
      </w:pPr>
    </w:p>
    <w:p w14:paraId="41664CB0" w14:textId="7A190413" w:rsidR="00143E81" w:rsidRPr="009E287A" w:rsidRDefault="00143E81" w:rsidP="009E287A">
      <w:pPr>
        <w:pStyle w:val="ListParagraph"/>
        <w:keepNext/>
        <w:numPr>
          <w:ilvl w:val="1"/>
          <w:numId w:val="10"/>
        </w:numPr>
        <w:ind w:left="1800" w:hanging="720"/>
        <w:rPr>
          <w:rFonts w:ascii="Arial" w:hAnsi="Arial" w:cs="Arial"/>
        </w:rPr>
      </w:pPr>
      <w:r w:rsidRPr="009E287A">
        <w:rPr>
          <w:rFonts w:ascii="Arial" w:hAnsi="Arial" w:cs="Arial"/>
        </w:rPr>
        <w:t xml:space="preserve">Any individual who is contacted for any reason by a supplier potentially interested in the solicitation (including but not limited to potential future employment or other personal or financial </w:t>
      </w:r>
      <w:r w:rsidR="00E4615A" w:rsidRPr="009E287A">
        <w:rPr>
          <w:rFonts w:ascii="Arial" w:hAnsi="Arial" w:cs="Arial"/>
        </w:rPr>
        <w:t>interests</w:t>
      </w:r>
      <w:r w:rsidRPr="009E287A">
        <w:rPr>
          <w:rFonts w:ascii="Arial" w:hAnsi="Arial" w:cs="Arial"/>
        </w:rPr>
        <w:t xml:space="preserve"> in the supplier) shall promptly report the information to the individual’s supervisor and the Issuing Officer. The state entity and/or DOAS may consider removing the individual from any further participation in the solicitation</w:t>
      </w:r>
      <w:r w:rsidR="00E4615A" w:rsidRPr="009E287A">
        <w:rPr>
          <w:rFonts w:ascii="Arial" w:hAnsi="Arial" w:cs="Arial"/>
        </w:rPr>
        <w:t xml:space="preserve"> and </w:t>
      </w:r>
      <w:r w:rsidRPr="009E287A">
        <w:rPr>
          <w:rFonts w:ascii="Arial" w:hAnsi="Arial" w:cs="Arial"/>
        </w:rPr>
        <w:t>evaluation process.</w:t>
      </w:r>
    </w:p>
    <w:p w14:paraId="0C98C05A" w14:textId="77777777" w:rsidR="00143E81" w:rsidRPr="00143E81" w:rsidRDefault="00143E81" w:rsidP="00E4615A">
      <w:pPr>
        <w:rPr>
          <w:rFonts w:ascii="Arial" w:hAnsi="Arial" w:cs="Arial"/>
        </w:rPr>
      </w:pPr>
    </w:p>
    <w:p w14:paraId="51495D39" w14:textId="6F551258" w:rsidR="00143E81" w:rsidRPr="00E4615A" w:rsidRDefault="00E4615A" w:rsidP="00E4615A">
      <w:pPr>
        <w:pStyle w:val="ListParagraph"/>
        <w:numPr>
          <w:ilvl w:val="0"/>
          <w:numId w:val="8"/>
        </w:numPr>
        <w:ind w:hanging="540"/>
        <w:rPr>
          <w:rFonts w:ascii="Tahoma" w:hAnsi="Tahoma" w:cs="Tahoma"/>
        </w:rPr>
      </w:pPr>
      <w:r w:rsidRPr="00E4615A">
        <w:rPr>
          <w:rFonts w:ascii="Arial" w:hAnsi="Arial" w:cs="Arial"/>
          <w:b/>
          <w:bCs/>
        </w:rPr>
        <w:lastRenderedPageBreak/>
        <w:t>Disclosure of Working Documents</w:t>
      </w:r>
      <w:r w:rsidRPr="00E4615A">
        <w:rPr>
          <w:rFonts w:ascii="Arial" w:hAnsi="Arial" w:cs="Arial"/>
        </w:rPr>
        <w:t>.</w:t>
      </w:r>
      <w:r w:rsidRPr="00E4615A">
        <w:rPr>
          <w:rFonts w:ascii="Arial" w:hAnsi="Arial" w:cs="Arial"/>
          <w:b/>
          <w:bCs/>
        </w:rPr>
        <w:t xml:space="preserve"> </w:t>
      </w:r>
      <w:r w:rsidR="00143E81" w:rsidRPr="00E4615A">
        <w:rPr>
          <w:rFonts w:ascii="Arial" w:hAnsi="Arial" w:cs="Arial"/>
        </w:rPr>
        <w:t>In the course of participating in the evaluation/negotiation process, the individual acknowledges that he/she may develop working documents, which capture the individual’s thoughts, questions, or discussions of the suppliers’ responses. The individual agrees that ALL working documents are state entity records and state property and must be submitted to the Issuing Officer at the end of the evaluation/negotiation process. As state entity records, the working documents are subject to public inspection through the Georgia Open Records Act.  Further, all materials provided to the individual must be returned to the Issuing Officer.</w:t>
      </w:r>
    </w:p>
    <w:p w14:paraId="35C29F85" w14:textId="068A2515" w:rsidR="00143E81" w:rsidRPr="00143E81" w:rsidRDefault="00143E81" w:rsidP="00143E81">
      <w:pPr>
        <w:pStyle w:val="ListParagraph"/>
        <w:ind w:right="360" w:hanging="540"/>
        <w:rPr>
          <w:rFonts w:ascii="Arial" w:hAnsi="Arial" w:cs="Arial"/>
          <w:spacing w:val="-1"/>
        </w:rPr>
      </w:pPr>
    </w:p>
    <w:p w14:paraId="68D2B99A" w14:textId="77777777" w:rsidR="00AF553B" w:rsidRDefault="00AF553B" w:rsidP="00AF553B">
      <w:pPr>
        <w:ind w:right="360"/>
        <w:rPr>
          <w:rFonts w:ascii="Arial" w:hAnsi="Arial" w:cs="Arial"/>
          <w:spacing w:val="-1"/>
        </w:rPr>
      </w:pPr>
    </w:p>
    <w:p w14:paraId="34993D3E" w14:textId="58662BEB" w:rsidR="00AF553B" w:rsidRPr="00EC1A37" w:rsidRDefault="00EC1A37" w:rsidP="00EC1A37">
      <w:pPr>
        <w:ind w:right="360"/>
        <w:jc w:val="center"/>
        <w:rPr>
          <w:rFonts w:ascii="Arial" w:hAnsi="Arial" w:cs="Arial"/>
          <w:spacing w:val="-1"/>
        </w:rPr>
      </w:pPr>
      <w:r w:rsidRPr="00EC1A37">
        <w:rPr>
          <w:rFonts w:ascii="Arial" w:hAnsi="Arial" w:cs="Arial"/>
        </w:rPr>
        <w:t>[SIGNATURE BLOCK TO FOLLOW]</w:t>
      </w:r>
    </w:p>
    <w:p w14:paraId="2BCF465B" w14:textId="77777777" w:rsidR="00AF553B" w:rsidRDefault="00AF553B" w:rsidP="00AF553B">
      <w:pPr>
        <w:ind w:right="360"/>
        <w:rPr>
          <w:rFonts w:ascii="Arial" w:hAnsi="Arial" w:cs="Arial"/>
          <w:spacing w:val="-1"/>
        </w:rPr>
      </w:pPr>
    </w:p>
    <w:p w14:paraId="07EA5382" w14:textId="77777777" w:rsidR="00AF553B" w:rsidRDefault="00AF553B" w:rsidP="00AF553B">
      <w:pPr>
        <w:ind w:right="360"/>
        <w:rPr>
          <w:rFonts w:ascii="Arial" w:hAnsi="Arial" w:cs="Arial"/>
          <w:spacing w:val="-1"/>
        </w:rPr>
      </w:pPr>
    </w:p>
    <w:tbl>
      <w:tblPr>
        <w:tblW w:w="11130"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5400"/>
        <w:gridCol w:w="270"/>
        <w:gridCol w:w="4410"/>
        <w:gridCol w:w="270"/>
        <w:gridCol w:w="255"/>
      </w:tblGrid>
      <w:tr w:rsidR="005B4424" w:rsidRPr="00CE08B4" w14:paraId="348F7AEE" w14:textId="77777777">
        <w:trPr>
          <w:trHeight w:val="78"/>
          <w:jc w:val="center"/>
        </w:trPr>
        <w:tc>
          <w:tcPr>
            <w:tcW w:w="11130" w:type="dxa"/>
            <w:gridSpan w:val="7"/>
          </w:tcPr>
          <w:p w14:paraId="38086174" w14:textId="267C6F1C" w:rsidR="005B4424" w:rsidRPr="00CE08B4" w:rsidRDefault="00BF41EE" w:rsidP="00E76C44">
            <w:pPr>
              <w:spacing w:before="120"/>
              <w:rPr>
                <w:rFonts w:ascii="Arial" w:hAnsi="Arial" w:cs="Arial"/>
                <w:b/>
                <w:sz w:val="8"/>
                <w:szCs w:val="8"/>
              </w:rPr>
            </w:pPr>
            <w:r>
              <w:rPr>
                <w:rFonts w:ascii="Arial" w:hAnsi="Arial" w:cs="Arial"/>
                <w:spacing w:val="-1"/>
              </w:rPr>
              <w:tab/>
            </w:r>
          </w:p>
        </w:tc>
      </w:tr>
      <w:tr w:rsidR="005B4424" w:rsidRPr="00CE08B4" w14:paraId="145BD015" w14:textId="77777777">
        <w:trPr>
          <w:trHeight w:val="252"/>
          <w:jc w:val="center"/>
        </w:trPr>
        <w:tc>
          <w:tcPr>
            <w:tcW w:w="255" w:type="dxa"/>
            <w:vMerge w:val="restart"/>
          </w:tcPr>
          <w:p w14:paraId="7F6BC37D" w14:textId="77777777" w:rsidR="005B4424" w:rsidRPr="00CE08B4" w:rsidRDefault="005B4424">
            <w:pPr>
              <w:rPr>
                <w:rFonts w:ascii="Arial" w:hAnsi="Arial" w:cs="Arial"/>
                <w:b/>
                <w:sz w:val="10"/>
                <w:szCs w:val="10"/>
              </w:rPr>
            </w:pPr>
          </w:p>
        </w:tc>
        <w:tc>
          <w:tcPr>
            <w:tcW w:w="10620" w:type="dxa"/>
            <w:gridSpan w:val="5"/>
            <w:shd w:val="clear" w:color="auto" w:fill="1D203A"/>
          </w:tcPr>
          <w:p w14:paraId="64379A1A" w14:textId="41593FF0" w:rsidR="005B4424" w:rsidRPr="00EC1A37" w:rsidRDefault="009E287A" w:rsidP="00EC1A37">
            <w:pPr>
              <w:spacing w:before="120" w:after="120"/>
              <w:rPr>
                <w:rFonts w:ascii="Arial" w:hAnsi="Arial" w:cs="Arial"/>
                <w:b/>
              </w:rPr>
            </w:pPr>
            <w:r>
              <w:rPr>
                <w:rFonts w:ascii="Arial" w:hAnsi="Arial" w:cs="Arial"/>
                <w:b/>
              </w:rPr>
              <w:t>Individual</w:t>
            </w:r>
            <w:r w:rsidR="00EC1A37">
              <w:rPr>
                <w:rFonts w:ascii="Arial" w:hAnsi="Arial" w:cs="Arial"/>
                <w:b/>
              </w:rPr>
              <w:t xml:space="preserve"> Acknowledgement</w:t>
            </w:r>
          </w:p>
        </w:tc>
        <w:tc>
          <w:tcPr>
            <w:tcW w:w="255" w:type="dxa"/>
            <w:vMerge w:val="restart"/>
          </w:tcPr>
          <w:p w14:paraId="441FD5D9" w14:textId="77777777" w:rsidR="005B4424" w:rsidRPr="00CE08B4" w:rsidRDefault="005B4424">
            <w:pPr>
              <w:rPr>
                <w:rFonts w:ascii="Arial" w:hAnsi="Arial" w:cs="Arial"/>
                <w:b/>
                <w:sz w:val="10"/>
                <w:szCs w:val="10"/>
              </w:rPr>
            </w:pPr>
          </w:p>
        </w:tc>
      </w:tr>
      <w:tr w:rsidR="005B4424" w:rsidRPr="00CE08B4" w14:paraId="7971F3BF" w14:textId="77777777">
        <w:trPr>
          <w:trHeight w:val="90"/>
          <w:jc w:val="center"/>
        </w:trPr>
        <w:tc>
          <w:tcPr>
            <w:tcW w:w="255" w:type="dxa"/>
            <w:vMerge/>
          </w:tcPr>
          <w:p w14:paraId="214A7ED6" w14:textId="77777777" w:rsidR="005B4424" w:rsidRPr="00CE08B4" w:rsidRDefault="005B4424">
            <w:pPr>
              <w:rPr>
                <w:rFonts w:ascii="Arial" w:hAnsi="Arial" w:cs="Arial"/>
                <w:b/>
                <w:sz w:val="4"/>
                <w:szCs w:val="4"/>
              </w:rPr>
            </w:pPr>
          </w:p>
        </w:tc>
        <w:tc>
          <w:tcPr>
            <w:tcW w:w="10350" w:type="dxa"/>
            <w:gridSpan w:val="4"/>
          </w:tcPr>
          <w:p w14:paraId="41F09CFA" w14:textId="77777777" w:rsidR="005B4424" w:rsidRPr="00CE08B4" w:rsidRDefault="005B4424">
            <w:pPr>
              <w:rPr>
                <w:rFonts w:ascii="Arial" w:hAnsi="Arial" w:cs="Arial"/>
                <w:b/>
                <w:sz w:val="4"/>
                <w:szCs w:val="4"/>
              </w:rPr>
            </w:pPr>
          </w:p>
        </w:tc>
        <w:tc>
          <w:tcPr>
            <w:tcW w:w="270" w:type="dxa"/>
          </w:tcPr>
          <w:p w14:paraId="46C2F65E" w14:textId="77777777" w:rsidR="005B4424" w:rsidRPr="00CE08B4" w:rsidRDefault="005B4424">
            <w:pPr>
              <w:rPr>
                <w:rFonts w:ascii="Arial" w:hAnsi="Arial" w:cs="Arial"/>
                <w:b/>
                <w:sz w:val="4"/>
                <w:szCs w:val="4"/>
              </w:rPr>
            </w:pPr>
          </w:p>
        </w:tc>
        <w:tc>
          <w:tcPr>
            <w:tcW w:w="255" w:type="dxa"/>
            <w:vMerge/>
          </w:tcPr>
          <w:p w14:paraId="40723BEE" w14:textId="77777777" w:rsidR="005B4424" w:rsidRPr="00CE08B4" w:rsidRDefault="005B4424">
            <w:pPr>
              <w:rPr>
                <w:rFonts w:ascii="Arial" w:hAnsi="Arial" w:cs="Arial"/>
                <w:b/>
                <w:sz w:val="4"/>
                <w:szCs w:val="4"/>
              </w:rPr>
            </w:pPr>
          </w:p>
        </w:tc>
      </w:tr>
      <w:tr w:rsidR="005B4424" w:rsidRPr="00CE08B4" w14:paraId="0F24F7EE" w14:textId="77777777">
        <w:trPr>
          <w:trHeight w:val="57"/>
          <w:jc w:val="center"/>
        </w:trPr>
        <w:tc>
          <w:tcPr>
            <w:tcW w:w="255" w:type="dxa"/>
            <w:vMerge/>
          </w:tcPr>
          <w:p w14:paraId="23A0E1DF" w14:textId="77777777" w:rsidR="005B4424" w:rsidRPr="00CE08B4" w:rsidRDefault="005B4424">
            <w:pPr>
              <w:rPr>
                <w:rFonts w:ascii="Arial" w:hAnsi="Arial" w:cs="Arial"/>
                <w:b/>
                <w:sz w:val="8"/>
                <w:szCs w:val="8"/>
              </w:rPr>
            </w:pPr>
          </w:p>
        </w:tc>
        <w:tc>
          <w:tcPr>
            <w:tcW w:w="10620" w:type="dxa"/>
            <w:gridSpan w:val="5"/>
            <w:shd w:val="clear" w:color="auto" w:fill="B48819"/>
          </w:tcPr>
          <w:p w14:paraId="6E05E8AC" w14:textId="77777777" w:rsidR="005B4424" w:rsidRPr="00CE08B4" w:rsidRDefault="005B4424">
            <w:pPr>
              <w:rPr>
                <w:rFonts w:ascii="Arial" w:hAnsi="Arial" w:cs="Arial"/>
                <w:b/>
                <w:sz w:val="8"/>
                <w:szCs w:val="8"/>
              </w:rPr>
            </w:pPr>
          </w:p>
        </w:tc>
        <w:tc>
          <w:tcPr>
            <w:tcW w:w="255" w:type="dxa"/>
            <w:vMerge/>
          </w:tcPr>
          <w:p w14:paraId="73BC0551" w14:textId="77777777" w:rsidR="005B4424" w:rsidRPr="00CE08B4" w:rsidRDefault="005B4424">
            <w:pPr>
              <w:rPr>
                <w:rFonts w:ascii="Arial" w:hAnsi="Arial" w:cs="Arial"/>
                <w:b/>
                <w:sz w:val="8"/>
                <w:szCs w:val="8"/>
              </w:rPr>
            </w:pPr>
          </w:p>
        </w:tc>
      </w:tr>
      <w:tr w:rsidR="005B4424" w:rsidRPr="00CE08B4" w14:paraId="16F70B9A" w14:textId="77777777" w:rsidTr="00EC1A37">
        <w:trPr>
          <w:trHeight w:val="180"/>
          <w:jc w:val="center"/>
        </w:trPr>
        <w:tc>
          <w:tcPr>
            <w:tcW w:w="255" w:type="dxa"/>
            <w:vMerge/>
          </w:tcPr>
          <w:p w14:paraId="1848108C" w14:textId="77777777" w:rsidR="005B4424" w:rsidRPr="00CE08B4" w:rsidRDefault="005B4424">
            <w:pPr>
              <w:rPr>
                <w:rFonts w:ascii="Arial" w:hAnsi="Arial" w:cs="Arial"/>
                <w:b/>
                <w:sz w:val="8"/>
                <w:szCs w:val="8"/>
              </w:rPr>
            </w:pPr>
          </w:p>
        </w:tc>
        <w:tc>
          <w:tcPr>
            <w:tcW w:w="270" w:type="dxa"/>
            <w:shd w:val="clear" w:color="auto" w:fill="E7E6E6"/>
          </w:tcPr>
          <w:p w14:paraId="1FAF8F59" w14:textId="77777777" w:rsidR="005B4424" w:rsidRPr="00CE08B4" w:rsidRDefault="005B4424">
            <w:pPr>
              <w:rPr>
                <w:rFonts w:ascii="Arial" w:hAnsi="Arial" w:cs="Arial"/>
                <w:b/>
                <w:sz w:val="8"/>
                <w:szCs w:val="8"/>
              </w:rPr>
            </w:pPr>
          </w:p>
        </w:tc>
        <w:tc>
          <w:tcPr>
            <w:tcW w:w="5400" w:type="dxa"/>
            <w:tcBorders>
              <w:top w:val="nil"/>
              <w:bottom w:val="single" w:sz="8" w:space="0" w:color="1D203A"/>
            </w:tcBorders>
            <w:shd w:val="clear" w:color="auto" w:fill="E7E6E6"/>
          </w:tcPr>
          <w:p w14:paraId="2D1AFD8F" w14:textId="77777777" w:rsidR="005B4424" w:rsidRPr="00CE08B4" w:rsidRDefault="005B4424">
            <w:pPr>
              <w:rPr>
                <w:rFonts w:ascii="Arial" w:hAnsi="Arial" w:cs="Arial"/>
                <w:b/>
                <w:sz w:val="8"/>
                <w:szCs w:val="8"/>
              </w:rPr>
            </w:pPr>
          </w:p>
        </w:tc>
        <w:tc>
          <w:tcPr>
            <w:tcW w:w="270" w:type="dxa"/>
            <w:tcBorders>
              <w:bottom w:val="single" w:sz="8" w:space="0" w:color="1D203A"/>
            </w:tcBorders>
            <w:shd w:val="clear" w:color="auto" w:fill="E7E6E6"/>
          </w:tcPr>
          <w:p w14:paraId="7F7E2193" w14:textId="77777777" w:rsidR="005B4424" w:rsidRPr="00CE08B4" w:rsidRDefault="005B4424">
            <w:pPr>
              <w:rPr>
                <w:rFonts w:ascii="Arial" w:hAnsi="Arial" w:cs="Arial"/>
                <w:b/>
                <w:sz w:val="8"/>
                <w:szCs w:val="8"/>
              </w:rPr>
            </w:pPr>
          </w:p>
        </w:tc>
        <w:tc>
          <w:tcPr>
            <w:tcW w:w="4410" w:type="dxa"/>
            <w:tcBorders>
              <w:top w:val="nil"/>
              <w:bottom w:val="single" w:sz="8" w:space="0" w:color="1D203A"/>
            </w:tcBorders>
            <w:shd w:val="clear" w:color="auto" w:fill="E7E6E6"/>
            <w:vAlign w:val="bottom"/>
          </w:tcPr>
          <w:p w14:paraId="24DB014F" w14:textId="77777777" w:rsidR="005B4424" w:rsidRPr="00CE08B4" w:rsidRDefault="005B4424">
            <w:pPr>
              <w:rPr>
                <w:rFonts w:ascii="Arial" w:hAnsi="Arial" w:cs="Arial"/>
                <w:b/>
                <w:sz w:val="8"/>
                <w:szCs w:val="8"/>
              </w:rPr>
            </w:pPr>
          </w:p>
        </w:tc>
        <w:tc>
          <w:tcPr>
            <w:tcW w:w="270" w:type="dxa"/>
            <w:shd w:val="clear" w:color="auto" w:fill="E7E6E6"/>
          </w:tcPr>
          <w:p w14:paraId="00CE05C0" w14:textId="77777777" w:rsidR="005B4424" w:rsidRPr="00CE08B4" w:rsidRDefault="005B4424">
            <w:pPr>
              <w:rPr>
                <w:rFonts w:ascii="Arial" w:hAnsi="Arial" w:cs="Arial"/>
                <w:b/>
                <w:sz w:val="8"/>
                <w:szCs w:val="8"/>
              </w:rPr>
            </w:pPr>
          </w:p>
        </w:tc>
        <w:tc>
          <w:tcPr>
            <w:tcW w:w="255" w:type="dxa"/>
            <w:vMerge/>
          </w:tcPr>
          <w:p w14:paraId="7ABF4640" w14:textId="77777777" w:rsidR="005B4424" w:rsidRPr="00CE08B4" w:rsidRDefault="005B4424">
            <w:pPr>
              <w:rPr>
                <w:rFonts w:ascii="Arial" w:hAnsi="Arial" w:cs="Arial"/>
                <w:b/>
                <w:sz w:val="8"/>
                <w:szCs w:val="8"/>
              </w:rPr>
            </w:pPr>
          </w:p>
        </w:tc>
      </w:tr>
      <w:tr w:rsidR="00EC1A37" w:rsidRPr="00CE08B4" w14:paraId="61F7EEFC" w14:textId="77777777" w:rsidTr="00EC1A37">
        <w:trPr>
          <w:trHeight w:val="340"/>
          <w:jc w:val="center"/>
        </w:trPr>
        <w:tc>
          <w:tcPr>
            <w:tcW w:w="255" w:type="dxa"/>
            <w:vMerge/>
          </w:tcPr>
          <w:p w14:paraId="562C98E5" w14:textId="77777777" w:rsidR="00EC1A37" w:rsidRPr="00CE08B4" w:rsidRDefault="00EC1A37">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07F277DD" w14:textId="77777777" w:rsidR="00EC1A37" w:rsidRPr="00CE08B4" w:rsidRDefault="00EC1A37">
            <w:pPr>
              <w:spacing w:before="40" w:after="120" w:line="220" w:lineRule="exact"/>
              <w:rPr>
                <w:rFonts w:ascii="Arial" w:hAnsi="Arial" w:cs="Arial"/>
                <w:b/>
                <w:sz w:val="10"/>
                <w:szCs w:val="10"/>
              </w:rPr>
            </w:pPr>
          </w:p>
        </w:tc>
        <w:tc>
          <w:tcPr>
            <w:tcW w:w="10080" w:type="dxa"/>
            <w:gridSpan w:val="3"/>
            <w:tcBorders>
              <w:top w:val="single" w:sz="8" w:space="0" w:color="1D203A"/>
              <w:left w:val="single" w:sz="8" w:space="0" w:color="1D203A"/>
              <w:bottom w:val="single" w:sz="8" w:space="0" w:color="1D203A"/>
              <w:right w:val="single" w:sz="8" w:space="0" w:color="1D203A"/>
            </w:tcBorders>
          </w:tcPr>
          <w:p w14:paraId="6FBE8333" w14:textId="22447DD0" w:rsidR="00EC1A37" w:rsidRPr="00CE08B4" w:rsidRDefault="00EC1A37" w:rsidP="00EC1A37">
            <w:pPr>
              <w:spacing w:before="120" w:after="120"/>
              <w:rPr>
                <w:rFonts w:ascii="Arial" w:hAnsi="Arial" w:cs="Arial"/>
                <w:b/>
              </w:rPr>
            </w:pPr>
            <w:r w:rsidRPr="00B41100">
              <w:rPr>
                <w:rFonts w:ascii="Arial" w:hAnsi="Arial" w:cs="Arial"/>
              </w:rPr>
              <w:t xml:space="preserve">The </w:t>
            </w:r>
            <w:r w:rsidR="009E287A">
              <w:rPr>
                <w:rFonts w:ascii="Arial" w:hAnsi="Arial" w:cs="Arial"/>
              </w:rPr>
              <w:t>individual</w:t>
            </w:r>
            <w:r w:rsidRPr="00B41100">
              <w:rPr>
                <w:rFonts w:ascii="Arial" w:hAnsi="Arial" w:cs="Arial"/>
              </w:rPr>
              <w:t xml:space="preserve"> listed below acknowledges that he/she has no personal interest in the solicitation, </w:t>
            </w:r>
            <w:r>
              <w:rPr>
                <w:rFonts w:ascii="Arial" w:hAnsi="Arial" w:cs="Arial"/>
              </w:rPr>
              <w:t>supplier</w:t>
            </w:r>
            <w:r w:rsidRPr="00B41100">
              <w:rPr>
                <w:rFonts w:ascii="Arial" w:hAnsi="Arial" w:cs="Arial"/>
              </w:rPr>
              <w:t>s</w:t>
            </w:r>
            <w:r w:rsidR="00E76C44">
              <w:rPr>
                <w:rFonts w:ascii="Arial" w:hAnsi="Arial" w:cs="Arial"/>
              </w:rPr>
              <w:t>’</w:t>
            </w:r>
            <w:r w:rsidRPr="00B41100">
              <w:rPr>
                <w:rFonts w:ascii="Arial" w:hAnsi="Arial" w:cs="Arial"/>
              </w:rPr>
              <w:t xml:space="preserve"> responses, or outcome of the evaluation </w:t>
            </w:r>
            <w:r w:rsidR="009E287A">
              <w:rPr>
                <w:rFonts w:ascii="Arial" w:hAnsi="Arial" w:cs="Arial"/>
              </w:rPr>
              <w:t xml:space="preserve">and negotiation </w:t>
            </w:r>
            <w:r w:rsidRPr="00B41100">
              <w:rPr>
                <w:rFonts w:ascii="Arial" w:hAnsi="Arial" w:cs="Arial"/>
              </w:rPr>
              <w:t xml:space="preserve">and that he/she has read and understands the foregoing rules of conduct and will perform in conformity with such rules during the evaluation of the solicitation identified </w:t>
            </w:r>
            <w:r>
              <w:rPr>
                <w:rFonts w:ascii="Arial" w:hAnsi="Arial" w:cs="Arial"/>
              </w:rPr>
              <w:t>above</w:t>
            </w:r>
            <w:r w:rsidRPr="00B41100">
              <w:rPr>
                <w:rFonts w:ascii="Arial" w:hAnsi="Arial" w:cs="Arial"/>
              </w:rPr>
              <w:t>.</w:t>
            </w:r>
          </w:p>
        </w:tc>
        <w:tc>
          <w:tcPr>
            <w:tcW w:w="270" w:type="dxa"/>
            <w:tcBorders>
              <w:left w:val="single" w:sz="8" w:space="0" w:color="1D203A"/>
            </w:tcBorders>
            <w:shd w:val="clear" w:color="auto" w:fill="E7E6E6"/>
          </w:tcPr>
          <w:p w14:paraId="7ABC20AD" w14:textId="77777777" w:rsidR="00EC1A37" w:rsidRPr="00CE08B4" w:rsidRDefault="00EC1A37">
            <w:pPr>
              <w:spacing w:before="40" w:after="120" w:line="220" w:lineRule="exact"/>
              <w:rPr>
                <w:rFonts w:ascii="Arial" w:hAnsi="Arial" w:cs="Arial"/>
                <w:b/>
              </w:rPr>
            </w:pPr>
          </w:p>
        </w:tc>
        <w:tc>
          <w:tcPr>
            <w:tcW w:w="255" w:type="dxa"/>
            <w:vMerge/>
          </w:tcPr>
          <w:p w14:paraId="1E3E9572" w14:textId="77777777" w:rsidR="00EC1A37" w:rsidRPr="00CE08B4" w:rsidRDefault="00EC1A37">
            <w:pPr>
              <w:spacing w:before="40" w:after="120" w:line="220" w:lineRule="exact"/>
              <w:rPr>
                <w:rFonts w:ascii="Arial" w:hAnsi="Arial" w:cs="Arial"/>
                <w:b/>
              </w:rPr>
            </w:pPr>
          </w:p>
        </w:tc>
      </w:tr>
      <w:tr w:rsidR="00EC1A37" w:rsidRPr="00CE08B4" w14:paraId="640E9625" w14:textId="77777777" w:rsidTr="00E76C44">
        <w:trPr>
          <w:jc w:val="center"/>
        </w:trPr>
        <w:tc>
          <w:tcPr>
            <w:tcW w:w="255" w:type="dxa"/>
            <w:vMerge/>
          </w:tcPr>
          <w:p w14:paraId="159A233E" w14:textId="77777777" w:rsidR="00EC1A37" w:rsidRPr="00CE08B4" w:rsidRDefault="00EC1A37">
            <w:pPr>
              <w:rPr>
                <w:rFonts w:ascii="Arial" w:hAnsi="Arial" w:cs="Arial"/>
                <w:b/>
                <w:sz w:val="10"/>
                <w:szCs w:val="10"/>
              </w:rPr>
            </w:pPr>
          </w:p>
        </w:tc>
        <w:tc>
          <w:tcPr>
            <w:tcW w:w="270" w:type="dxa"/>
            <w:tcBorders>
              <w:right w:val="nil"/>
            </w:tcBorders>
            <w:shd w:val="clear" w:color="auto" w:fill="E7E6E6"/>
          </w:tcPr>
          <w:p w14:paraId="5546C4F5" w14:textId="77777777" w:rsidR="00EC1A37" w:rsidRPr="00CE08B4" w:rsidRDefault="00EC1A37" w:rsidP="00EC1A37">
            <w:pPr>
              <w:rPr>
                <w:rFonts w:ascii="Arial" w:hAnsi="Arial" w:cs="Arial"/>
                <w:b/>
                <w:sz w:val="10"/>
                <w:szCs w:val="10"/>
              </w:rPr>
            </w:pPr>
          </w:p>
        </w:tc>
        <w:tc>
          <w:tcPr>
            <w:tcW w:w="5400" w:type="dxa"/>
            <w:tcBorders>
              <w:top w:val="nil"/>
              <w:left w:val="nil"/>
              <w:bottom w:val="single" w:sz="8" w:space="0" w:color="1D203A"/>
              <w:right w:val="nil"/>
            </w:tcBorders>
            <w:shd w:val="clear" w:color="auto" w:fill="E7E6E6"/>
          </w:tcPr>
          <w:p w14:paraId="16FED721" w14:textId="77777777" w:rsidR="00EC1A37" w:rsidRPr="005B781F" w:rsidRDefault="00EC1A37" w:rsidP="00EC1A37">
            <w:pPr>
              <w:rPr>
                <w:rFonts w:ascii="Arial" w:hAnsi="Arial" w:cs="Arial"/>
                <w:b/>
              </w:rPr>
            </w:pPr>
          </w:p>
        </w:tc>
        <w:tc>
          <w:tcPr>
            <w:tcW w:w="270" w:type="dxa"/>
            <w:tcBorders>
              <w:top w:val="single" w:sz="8" w:space="0" w:color="1D203A"/>
              <w:left w:val="nil"/>
              <w:right w:val="nil"/>
            </w:tcBorders>
            <w:shd w:val="clear" w:color="auto" w:fill="E7E6E6"/>
          </w:tcPr>
          <w:p w14:paraId="498FC496" w14:textId="77777777" w:rsidR="00EC1A37" w:rsidRPr="005B781F" w:rsidRDefault="00EC1A37" w:rsidP="00EC1A37">
            <w:pPr>
              <w:rPr>
                <w:rFonts w:ascii="Arial" w:hAnsi="Arial" w:cs="Arial"/>
                <w:b/>
              </w:rPr>
            </w:pPr>
          </w:p>
        </w:tc>
        <w:tc>
          <w:tcPr>
            <w:tcW w:w="4410" w:type="dxa"/>
            <w:tcBorders>
              <w:top w:val="nil"/>
              <w:left w:val="nil"/>
              <w:bottom w:val="single" w:sz="8" w:space="0" w:color="1D203A"/>
              <w:right w:val="nil"/>
            </w:tcBorders>
            <w:shd w:val="clear" w:color="auto" w:fill="E7E6E6"/>
          </w:tcPr>
          <w:p w14:paraId="2B757FCA" w14:textId="77777777" w:rsidR="00EC1A37" w:rsidRPr="005B781F" w:rsidRDefault="00EC1A37" w:rsidP="00EC1A37">
            <w:pPr>
              <w:rPr>
                <w:rFonts w:ascii="Arial" w:hAnsi="Arial" w:cs="Arial"/>
                <w:b/>
              </w:rPr>
            </w:pPr>
          </w:p>
        </w:tc>
        <w:tc>
          <w:tcPr>
            <w:tcW w:w="270" w:type="dxa"/>
            <w:tcBorders>
              <w:left w:val="nil"/>
            </w:tcBorders>
            <w:shd w:val="clear" w:color="auto" w:fill="E7E6E6"/>
          </w:tcPr>
          <w:p w14:paraId="55B4454B" w14:textId="77777777" w:rsidR="00EC1A37" w:rsidRPr="00CE08B4" w:rsidRDefault="00EC1A37" w:rsidP="00EC1A37">
            <w:pPr>
              <w:rPr>
                <w:rFonts w:ascii="Arial" w:hAnsi="Arial" w:cs="Arial"/>
                <w:b/>
              </w:rPr>
            </w:pPr>
          </w:p>
        </w:tc>
        <w:tc>
          <w:tcPr>
            <w:tcW w:w="255" w:type="dxa"/>
            <w:vMerge/>
          </w:tcPr>
          <w:p w14:paraId="7FD33113" w14:textId="77777777" w:rsidR="00EC1A37" w:rsidRPr="00CE08B4" w:rsidRDefault="00EC1A37">
            <w:pPr>
              <w:spacing w:before="120" w:after="120"/>
              <w:rPr>
                <w:rFonts w:ascii="Arial" w:hAnsi="Arial" w:cs="Arial"/>
                <w:b/>
              </w:rPr>
            </w:pPr>
          </w:p>
        </w:tc>
      </w:tr>
      <w:tr w:rsidR="005B4424" w:rsidRPr="00CE08B4" w14:paraId="65A489F9" w14:textId="77777777" w:rsidTr="00E76C44">
        <w:trPr>
          <w:jc w:val="center"/>
        </w:trPr>
        <w:tc>
          <w:tcPr>
            <w:tcW w:w="255" w:type="dxa"/>
            <w:vMerge/>
            <w:tcBorders>
              <w:top w:val="nil"/>
            </w:tcBorders>
          </w:tcPr>
          <w:p w14:paraId="7F9818B4" w14:textId="77777777" w:rsidR="005B4424" w:rsidRPr="00CE08B4" w:rsidRDefault="005B4424">
            <w:pPr>
              <w:rPr>
                <w:rFonts w:ascii="Arial" w:hAnsi="Arial" w:cs="Arial"/>
                <w:b/>
                <w:sz w:val="10"/>
                <w:szCs w:val="10"/>
              </w:rPr>
            </w:pPr>
          </w:p>
        </w:tc>
        <w:tc>
          <w:tcPr>
            <w:tcW w:w="270" w:type="dxa"/>
            <w:tcBorders>
              <w:top w:val="nil"/>
              <w:right w:val="single" w:sz="8" w:space="0" w:color="1D203A"/>
            </w:tcBorders>
            <w:shd w:val="clear" w:color="auto" w:fill="E7E6E6"/>
          </w:tcPr>
          <w:p w14:paraId="08F8A575" w14:textId="77777777" w:rsidR="005B4424" w:rsidRPr="00CE08B4" w:rsidRDefault="005B4424">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tcPr>
          <w:p w14:paraId="45F03AEB" w14:textId="3AE4FF1E" w:rsidR="005B4424" w:rsidRPr="005B781F" w:rsidRDefault="005B4424">
            <w:pPr>
              <w:spacing w:before="120" w:after="120"/>
              <w:rPr>
                <w:rFonts w:ascii="Arial" w:hAnsi="Arial" w:cs="Arial"/>
                <w:b/>
              </w:rPr>
            </w:pPr>
          </w:p>
        </w:tc>
        <w:tc>
          <w:tcPr>
            <w:tcW w:w="270" w:type="dxa"/>
            <w:tcBorders>
              <w:top w:val="nil"/>
              <w:left w:val="single" w:sz="8" w:space="0" w:color="1D203A"/>
              <w:right w:val="single" w:sz="8" w:space="0" w:color="1D203A"/>
            </w:tcBorders>
            <w:shd w:val="clear" w:color="auto" w:fill="E7E6E6"/>
          </w:tcPr>
          <w:p w14:paraId="2C1112CD" w14:textId="77777777" w:rsidR="005B4424" w:rsidRPr="005B781F" w:rsidRDefault="005B4424">
            <w:pPr>
              <w:spacing w:before="120" w:after="120"/>
              <w:rPr>
                <w:rFonts w:ascii="Arial" w:hAnsi="Arial" w:cs="Arial"/>
                <w:b/>
              </w:rPr>
            </w:pPr>
          </w:p>
        </w:tc>
        <w:tc>
          <w:tcPr>
            <w:tcW w:w="4410" w:type="dxa"/>
            <w:tcBorders>
              <w:top w:val="single" w:sz="8" w:space="0" w:color="1D203A"/>
              <w:left w:val="single" w:sz="8" w:space="0" w:color="1D203A"/>
              <w:bottom w:val="single" w:sz="8" w:space="0" w:color="1D203A"/>
              <w:right w:val="single" w:sz="8" w:space="0" w:color="1D203A"/>
            </w:tcBorders>
          </w:tcPr>
          <w:p w14:paraId="260B1C9D" w14:textId="305152DF" w:rsidR="005B4424" w:rsidRPr="005B781F" w:rsidRDefault="005B4424">
            <w:pPr>
              <w:spacing w:before="120" w:after="120"/>
              <w:rPr>
                <w:rFonts w:ascii="Arial" w:hAnsi="Arial" w:cs="Arial"/>
                <w:b/>
              </w:rPr>
            </w:pPr>
          </w:p>
        </w:tc>
        <w:tc>
          <w:tcPr>
            <w:tcW w:w="270" w:type="dxa"/>
            <w:tcBorders>
              <w:left w:val="single" w:sz="8" w:space="0" w:color="1D203A"/>
            </w:tcBorders>
            <w:shd w:val="clear" w:color="auto" w:fill="E7E6E6"/>
          </w:tcPr>
          <w:p w14:paraId="13557A38" w14:textId="77777777" w:rsidR="005B4424" w:rsidRPr="00CE08B4" w:rsidRDefault="005B4424">
            <w:pPr>
              <w:spacing w:before="120" w:after="120"/>
              <w:rPr>
                <w:rFonts w:ascii="Arial" w:hAnsi="Arial" w:cs="Arial"/>
                <w:b/>
              </w:rPr>
            </w:pPr>
          </w:p>
        </w:tc>
        <w:tc>
          <w:tcPr>
            <w:tcW w:w="255" w:type="dxa"/>
            <w:vMerge/>
          </w:tcPr>
          <w:p w14:paraId="513E7F40" w14:textId="77777777" w:rsidR="005B4424" w:rsidRPr="00CE08B4" w:rsidRDefault="005B4424">
            <w:pPr>
              <w:spacing w:before="120" w:after="120"/>
              <w:rPr>
                <w:rFonts w:ascii="Arial" w:hAnsi="Arial" w:cs="Arial"/>
                <w:b/>
              </w:rPr>
            </w:pPr>
          </w:p>
        </w:tc>
      </w:tr>
      <w:tr w:rsidR="005B4424" w:rsidRPr="00CE08B4" w14:paraId="40839DD0" w14:textId="77777777" w:rsidTr="00E76C44">
        <w:trPr>
          <w:jc w:val="center"/>
        </w:trPr>
        <w:tc>
          <w:tcPr>
            <w:tcW w:w="255" w:type="dxa"/>
            <w:vMerge/>
          </w:tcPr>
          <w:p w14:paraId="289FBA5D" w14:textId="77777777" w:rsidR="005B4424" w:rsidRPr="00CE08B4" w:rsidRDefault="005B4424">
            <w:pPr>
              <w:rPr>
                <w:rFonts w:ascii="Arial" w:hAnsi="Arial" w:cs="Arial"/>
                <w:b/>
                <w:sz w:val="10"/>
                <w:szCs w:val="10"/>
              </w:rPr>
            </w:pPr>
          </w:p>
        </w:tc>
        <w:tc>
          <w:tcPr>
            <w:tcW w:w="270" w:type="dxa"/>
            <w:tcBorders>
              <w:right w:val="nil"/>
            </w:tcBorders>
            <w:shd w:val="clear" w:color="auto" w:fill="E7E6E6"/>
          </w:tcPr>
          <w:p w14:paraId="12BD5841" w14:textId="77777777" w:rsidR="005B4424" w:rsidRPr="00CE08B4" w:rsidRDefault="005B4424">
            <w:pPr>
              <w:rPr>
                <w:rFonts w:ascii="Arial" w:hAnsi="Arial" w:cs="Arial"/>
                <w:b/>
                <w:sz w:val="10"/>
                <w:szCs w:val="10"/>
              </w:rPr>
            </w:pPr>
          </w:p>
        </w:tc>
        <w:tc>
          <w:tcPr>
            <w:tcW w:w="5400" w:type="dxa"/>
            <w:tcBorders>
              <w:top w:val="single" w:sz="8" w:space="0" w:color="1D203A"/>
              <w:left w:val="nil"/>
              <w:bottom w:val="single" w:sz="8" w:space="0" w:color="1D203A"/>
              <w:right w:val="nil"/>
            </w:tcBorders>
            <w:shd w:val="clear" w:color="auto" w:fill="E7E6E6"/>
          </w:tcPr>
          <w:p w14:paraId="04EF809F" w14:textId="32A62721" w:rsidR="005B4424" w:rsidRPr="005B781F" w:rsidRDefault="009E287A" w:rsidP="00E76C44">
            <w:pPr>
              <w:rPr>
                <w:rFonts w:ascii="Arial" w:hAnsi="Arial" w:cs="Arial"/>
                <w:b/>
              </w:rPr>
            </w:pPr>
            <w:r>
              <w:rPr>
                <w:rFonts w:ascii="Arial" w:hAnsi="Arial" w:cs="Arial"/>
                <w:b/>
              </w:rPr>
              <w:t>Individual’s</w:t>
            </w:r>
            <w:r w:rsidR="00EC1A37">
              <w:rPr>
                <w:rFonts w:ascii="Arial" w:hAnsi="Arial" w:cs="Arial"/>
                <w:b/>
              </w:rPr>
              <w:t xml:space="preserve"> Printed Name</w:t>
            </w:r>
          </w:p>
        </w:tc>
        <w:tc>
          <w:tcPr>
            <w:tcW w:w="270" w:type="dxa"/>
            <w:tcBorders>
              <w:left w:val="nil"/>
              <w:right w:val="nil"/>
            </w:tcBorders>
            <w:shd w:val="clear" w:color="auto" w:fill="E7E6E6"/>
          </w:tcPr>
          <w:p w14:paraId="7326006B" w14:textId="77777777" w:rsidR="005B4424" w:rsidRPr="005B781F" w:rsidRDefault="005B4424" w:rsidP="00E76C44">
            <w:pPr>
              <w:rPr>
                <w:rFonts w:ascii="Arial" w:hAnsi="Arial" w:cs="Arial"/>
                <w:b/>
              </w:rPr>
            </w:pPr>
          </w:p>
        </w:tc>
        <w:tc>
          <w:tcPr>
            <w:tcW w:w="4410" w:type="dxa"/>
            <w:tcBorders>
              <w:top w:val="single" w:sz="8" w:space="0" w:color="1D203A"/>
              <w:left w:val="nil"/>
              <w:bottom w:val="single" w:sz="8" w:space="0" w:color="1D203A"/>
              <w:right w:val="nil"/>
            </w:tcBorders>
            <w:shd w:val="clear" w:color="auto" w:fill="E7E6E6"/>
          </w:tcPr>
          <w:p w14:paraId="13EAEC9B" w14:textId="2B37FC73" w:rsidR="005B4424" w:rsidRPr="005B781F" w:rsidRDefault="00EC1A37" w:rsidP="00E76C44">
            <w:pPr>
              <w:rPr>
                <w:rFonts w:ascii="Arial" w:hAnsi="Arial" w:cs="Arial"/>
                <w:b/>
              </w:rPr>
            </w:pPr>
            <w:r>
              <w:rPr>
                <w:rFonts w:ascii="Arial" w:hAnsi="Arial" w:cs="Arial"/>
                <w:b/>
              </w:rPr>
              <w:t>Signature</w:t>
            </w:r>
          </w:p>
        </w:tc>
        <w:tc>
          <w:tcPr>
            <w:tcW w:w="270" w:type="dxa"/>
            <w:tcBorders>
              <w:left w:val="nil"/>
            </w:tcBorders>
            <w:shd w:val="clear" w:color="auto" w:fill="E7E6E6"/>
          </w:tcPr>
          <w:p w14:paraId="3683A0CB" w14:textId="77777777" w:rsidR="005B4424" w:rsidRPr="00CE08B4" w:rsidRDefault="005B4424">
            <w:pPr>
              <w:spacing w:before="120" w:after="120"/>
              <w:rPr>
                <w:rFonts w:ascii="Arial" w:hAnsi="Arial" w:cs="Arial"/>
                <w:b/>
              </w:rPr>
            </w:pPr>
          </w:p>
        </w:tc>
        <w:tc>
          <w:tcPr>
            <w:tcW w:w="255" w:type="dxa"/>
            <w:vMerge/>
          </w:tcPr>
          <w:p w14:paraId="72BC6535" w14:textId="77777777" w:rsidR="005B4424" w:rsidRPr="00CE08B4" w:rsidRDefault="005B4424">
            <w:pPr>
              <w:spacing w:before="120" w:after="120"/>
              <w:rPr>
                <w:rFonts w:ascii="Arial" w:hAnsi="Arial" w:cs="Arial"/>
                <w:b/>
              </w:rPr>
            </w:pPr>
          </w:p>
        </w:tc>
      </w:tr>
      <w:tr w:rsidR="005B4424" w:rsidRPr="00CE08B4" w14:paraId="3FFECB51" w14:textId="77777777" w:rsidTr="00E76C44">
        <w:trPr>
          <w:jc w:val="center"/>
        </w:trPr>
        <w:tc>
          <w:tcPr>
            <w:tcW w:w="255" w:type="dxa"/>
            <w:vMerge/>
          </w:tcPr>
          <w:p w14:paraId="71521269" w14:textId="77777777" w:rsidR="005B4424" w:rsidRPr="00CE08B4" w:rsidRDefault="005B4424">
            <w:pPr>
              <w:rPr>
                <w:rFonts w:ascii="Arial" w:hAnsi="Arial" w:cs="Arial"/>
                <w:b/>
                <w:sz w:val="10"/>
                <w:szCs w:val="10"/>
              </w:rPr>
            </w:pPr>
          </w:p>
        </w:tc>
        <w:tc>
          <w:tcPr>
            <w:tcW w:w="270" w:type="dxa"/>
            <w:tcBorders>
              <w:right w:val="single" w:sz="8" w:space="0" w:color="1D203A"/>
            </w:tcBorders>
            <w:shd w:val="clear" w:color="auto" w:fill="E7E6E6"/>
          </w:tcPr>
          <w:p w14:paraId="74994213" w14:textId="77777777" w:rsidR="005B4424" w:rsidRPr="00CE08B4" w:rsidRDefault="005B4424">
            <w:pPr>
              <w:rPr>
                <w:rFonts w:ascii="Arial" w:hAnsi="Arial" w:cs="Arial"/>
                <w:b/>
                <w:sz w:val="10"/>
                <w:szCs w:val="10"/>
              </w:rPr>
            </w:pPr>
          </w:p>
        </w:tc>
        <w:tc>
          <w:tcPr>
            <w:tcW w:w="5400" w:type="dxa"/>
            <w:tcBorders>
              <w:top w:val="single" w:sz="8" w:space="0" w:color="1D203A"/>
              <w:left w:val="single" w:sz="8" w:space="0" w:color="1D203A"/>
              <w:bottom w:val="single" w:sz="8" w:space="0" w:color="1D203A"/>
              <w:right w:val="single" w:sz="8" w:space="0" w:color="1D203A"/>
            </w:tcBorders>
          </w:tcPr>
          <w:p w14:paraId="3688BD87" w14:textId="461AE3F6" w:rsidR="005B4424" w:rsidRPr="005B781F" w:rsidRDefault="005B4424">
            <w:pPr>
              <w:spacing w:before="120" w:after="120"/>
              <w:rPr>
                <w:rFonts w:ascii="Arial" w:hAnsi="Arial" w:cs="Arial"/>
                <w:b/>
              </w:rPr>
            </w:pPr>
          </w:p>
        </w:tc>
        <w:tc>
          <w:tcPr>
            <w:tcW w:w="270" w:type="dxa"/>
            <w:tcBorders>
              <w:left w:val="single" w:sz="8" w:space="0" w:color="1D203A"/>
              <w:right w:val="single" w:sz="8" w:space="0" w:color="1D203A"/>
            </w:tcBorders>
            <w:shd w:val="clear" w:color="auto" w:fill="E7E6E6"/>
          </w:tcPr>
          <w:p w14:paraId="36DBA9CD" w14:textId="77777777" w:rsidR="005B4424" w:rsidRPr="005B781F" w:rsidRDefault="005B4424">
            <w:pPr>
              <w:spacing w:before="120" w:after="120"/>
              <w:rPr>
                <w:rFonts w:ascii="Arial" w:hAnsi="Arial" w:cs="Arial"/>
                <w:b/>
              </w:rPr>
            </w:pPr>
          </w:p>
        </w:tc>
        <w:tc>
          <w:tcPr>
            <w:tcW w:w="4410" w:type="dxa"/>
            <w:tcBorders>
              <w:top w:val="single" w:sz="8" w:space="0" w:color="1D203A"/>
              <w:left w:val="single" w:sz="8" w:space="0" w:color="1D203A"/>
              <w:bottom w:val="single" w:sz="8" w:space="0" w:color="1D203A"/>
              <w:right w:val="single" w:sz="8" w:space="0" w:color="1D203A"/>
            </w:tcBorders>
          </w:tcPr>
          <w:p w14:paraId="240DFB6F" w14:textId="2D4766C0" w:rsidR="005B4424" w:rsidRPr="005B781F" w:rsidRDefault="005B4424">
            <w:pPr>
              <w:spacing w:before="120" w:after="120"/>
              <w:rPr>
                <w:rFonts w:ascii="Arial" w:hAnsi="Arial" w:cs="Arial"/>
                <w:b/>
              </w:rPr>
            </w:pPr>
          </w:p>
        </w:tc>
        <w:tc>
          <w:tcPr>
            <w:tcW w:w="270" w:type="dxa"/>
            <w:tcBorders>
              <w:left w:val="single" w:sz="8" w:space="0" w:color="1D203A"/>
            </w:tcBorders>
            <w:shd w:val="clear" w:color="auto" w:fill="E7E6E6"/>
          </w:tcPr>
          <w:p w14:paraId="4773A29F" w14:textId="77777777" w:rsidR="005B4424" w:rsidRPr="00CE08B4" w:rsidRDefault="005B4424">
            <w:pPr>
              <w:spacing w:before="120" w:after="120"/>
              <w:rPr>
                <w:rFonts w:ascii="Arial" w:hAnsi="Arial" w:cs="Arial"/>
                <w:b/>
              </w:rPr>
            </w:pPr>
          </w:p>
        </w:tc>
        <w:tc>
          <w:tcPr>
            <w:tcW w:w="255" w:type="dxa"/>
            <w:vMerge/>
          </w:tcPr>
          <w:p w14:paraId="3A328AAC" w14:textId="77777777" w:rsidR="005B4424" w:rsidRPr="00CE08B4" w:rsidRDefault="005B4424">
            <w:pPr>
              <w:spacing w:before="120" w:after="120"/>
              <w:rPr>
                <w:rFonts w:ascii="Arial" w:hAnsi="Arial" w:cs="Arial"/>
                <w:b/>
              </w:rPr>
            </w:pPr>
          </w:p>
        </w:tc>
      </w:tr>
      <w:tr w:rsidR="005B4424" w:rsidRPr="00CE08B4" w14:paraId="6B8D620A" w14:textId="77777777" w:rsidTr="00E76C44">
        <w:trPr>
          <w:jc w:val="center"/>
        </w:trPr>
        <w:tc>
          <w:tcPr>
            <w:tcW w:w="255" w:type="dxa"/>
            <w:vMerge/>
            <w:tcBorders>
              <w:bottom w:val="nil"/>
            </w:tcBorders>
          </w:tcPr>
          <w:p w14:paraId="34A5D5D0" w14:textId="77777777" w:rsidR="005B4424" w:rsidRPr="00CE08B4" w:rsidRDefault="005B4424">
            <w:pPr>
              <w:rPr>
                <w:rFonts w:ascii="Arial" w:hAnsi="Arial" w:cs="Arial"/>
                <w:b/>
                <w:sz w:val="10"/>
                <w:szCs w:val="10"/>
              </w:rPr>
            </w:pPr>
          </w:p>
        </w:tc>
        <w:tc>
          <w:tcPr>
            <w:tcW w:w="270" w:type="dxa"/>
            <w:tcBorders>
              <w:bottom w:val="nil"/>
              <w:right w:val="nil"/>
            </w:tcBorders>
            <w:shd w:val="clear" w:color="auto" w:fill="E7E6E6"/>
          </w:tcPr>
          <w:p w14:paraId="59086653" w14:textId="77777777" w:rsidR="005B4424" w:rsidRPr="00CE08B4" w:rsidRDefault="005B4424">
            <w:pPr>
              <w:rPr>
                <w:rFonts w:ascii="Arial" w:hAnsi="Arial" w:cs="Arial"/>
                <w:b/>
                <w:sz w:val="10"/>
                <w:szCs w:val="10"/>
              </w:rPr>
            </w:pPr>
          </w:p>
        </w:tc>
        <w:tc>
          <w:tcPr>
            <w:tcW w:w="5400" w:type="dxa"/>
            <w:tcBorders>
              <w:top w:val="single" w:sz="8" w:space="0" w:color="1D203A"/>
              <w:left w:val="nil"/>
              <w:bottom w:val="nil"/>
              <w:right w:val="nil"/>
            </w:tcBorders>
            <w:shd w:val="clear" w:color="auto" w:fill="E7E6E6"/>
          </w:tcPr>
          <w:p w14:paraId="324A6F38" w14:textId="3B00CBB1" w:rsidR="005B4424" w:rsidRPr="005B781F" w:rsidRDefault="009E287A" w:rsidP="00E76C44">
            <w:pPr>
              <w:rPr>
                <w:rFonts w:ascii="Arial" w:hAnsi="Arial" w:cs="Arial"/>
                <w:b/>
              </w:rPr>
            </w:pPr>
            <w:r>
              <w:rPr>
                <w:rFonts w:ascii="Arial" w:hAnsi="Arial" w:cs="Arial"/>
                <w:b/>
              </w:rPr>
              <w:t>Individual’s</w:t>
            </w:r>
            <w:r w:rsidR="00EC1A37">
              <w:rPr>
                <w:rFonts w:ascii="Arial" w:hAnsi="Arial" w:cs="Arial"/>
                <w:b/>
              </w:rPr>
              <w:t xml:space="preserve"> Employer</w:t>
            </w:r>
          </w:p>
        </w:tc>
        <w:tc>
          <w:tcPr>
            <w:tcW w:w="270" w:type="dxa"/>
            <w:tcBorders>
              <w:left w:val="nil"/>
              <w:bottom w:val="nil"/>
              <w:right w:val="nil"/>
            </w:tcBorders>
            <w:shd w:val="clear" w:color="auto" w:fill="E7E6E6"/>
          </w:tcPr>
          <w:p w14:paraId="6C9994DA" w14:textId="77777777" w:rsidR="005B4424" w:rsidRPr="005B781F" w:rsidRDefault="005B4424" w:rsidP="00E76C44">
            <w:pPr>
              <w:rPr>
                <w:rFonts w:ascii="Arial" w:hAnsi="Arial" w:cs="Arial"/>
                <w:b/>
              </w:rPr>
            </w:pPr>
          </w:p>
        </w:tc>
        <w:tc>
          <w:tcPr>
            <w:tcW w:w="4410" w:type="dxa"/>
            <w:tcBorders>
              <w:top w:val="single" w:sz="8" w:space="0" w:color="1D203A"/>
              <w:left w:val="nil"/>
              <w:bottom w:val="nil"/>
              <w:right w:val="nil"/>
            </w:tcBorders>
            <w:shd w:val="clear" w:color="auto" w:fill="E7E6E6"/>
          </w:tcPr>
          <w:p w14:paraId="5AF06368" w14:textId="0367F1BF" w:rsidR="005B4424" w:rsidRPr="005B781F" w:rsidRDefault="00EC1A37" w:rsidP="00E76C44">
            <w:pPr>
              <w:rPr>
                <w:rFonts w:ascii="Arial" w:hAnsi="Arial" w:cs="Arial"/>
                <w:b/>
              </w:rPr>
            </w:pPr>
            <w:r>
              <w:rPr>
                <w:rFonts w:ascii="Arial" w:hAnsi="Arial" w:cs="Arial"/>
                <w:b/>
              </w:rPr>
              <w:t>Date</w:t>
            </w:r>
          </w:p>
        </w:tc>
        <w:tc>
          <w:tcPr>
            <w:tcW w:w="270" w:type="dxa"/>
            <w:tcBorders>
              <w:left w:val="nil"/>
              <w:bottom w:val="nil"/>
            </w:tcBorders>
            <w:shd w:val="clear" w:color="auto" w:fill="E7E6E6"/>
          </w:tcPr>
          <w:p w14:paraId="5322827E" w14:textId="77777777" w:rsidR="005B4424" w:rsidRPr="00CE08B4" w:rsidRDefault="005B4424">
            <w:pPr>
              <w:spacing w:before="120" w:after="120"/>
              <w:rPr>
                <w:rFonts w:ascii="Arial" w:hAnsi="Arial" w:cs="Arial"/>
                <w:b/>
              </w:rPr>
            </w:pPr>
          </w:p>
        </w:tc>
        <w:tc>
          <w:tcPr>
            <w:tcW w:w="255" w:type="dxa"/>
            <w:vMerge/>
            <w:tcBorders>
              <w:bottom w:val="nil"/>
            </w:tcBorders>
          </w:tcPr>
          <w:p w14:paraId="6DF50352" w14:textId="77777777" w:rsidR="005B4424" w:rsidRPr="00CE08B4" w:rsidRDefault="005B4424">
            <w:pPr>
              <w:spacing w:before="120" w:after="120"/>
              <w:rPr>
                <w:rFonts w:ascii="Arial" w:hAnsi="Arial" w:cs="Arial"/>
                <w:b/>
              </w:rPr>
            </w:pPr>
          </w:p>
        </w:tc>
      </w:tr>
      <w:tr w:rsidR="005B4424" w:rsidRPr="00CE08B4" w14:paraId="4544DB25" w14:textId="77777777" w:rsidTr="00E76C44">
        <w:trPr>
          <w:trHeight w:val="279"/>
          <w:jc w:val="center"/>
        </w:trPr>
        <w:tc>
          <w:tcPr>
            <w:tcW w:w="11130" w:type="dxa"/>
            <w:gridSpan w:val="7"/>
            <w:tcBorders>
              <w:top w:val="nil"/>
              <w:bottom w:val="single" w:sz="12" w:space="0" w:color="1D203A"/>
            </w:tcBorders>
          </w:tcPr>
          <w:p w14:paraId="002FCFD5" w14:textId="77777777" w:rsidR="005B4424" w:rsidRPr="00CE08B4" w:rsidRDefault="005B4424">
            <w:pPr>
              <w:rPr>
                <w:rFonts w:ascii="Arial" w:hAnsi="Arial" w:cs="Arial"/>
                <w:b/>
                <w:sz w:val="14"/>
                <w:szCs w:val="14"/>
              </w:rPr>
            </w:pPr>
          </w:p>
        </w:tc>
      </w:tr>
    </w:tbl>
    <w:p w14:paraId="3B320026" w14:textId="03ECE922" w:rsidR="00CE08B4" w:rsidRDefault="00CE08B4" w:rsidP="00772650">
      <w:pPr>
        <w:tabs>
          <w:tab w:val="left" w:pos="4582"/>
        </w:tabs>
        <w:rPr>
          <w:rFonts w:ascii="Arial" w:hAnsi="Arial" w:cs="Arial"/>
          <w:sz w:val="22"/>
          <w:szCs w:val="22"/>
        </w:rPr>
      </w:pPr>
    </w:p>
    <w:p w14:paraId="00A1A9A1" w14:textId="77777777" w:rsidR="000626BC" w:rsidRDefault="000626BC" w:rsidP="00772650">
      <w:pPr>
        <w:tabs>
          <w:tab w:val="left" w:pos="4582"/>
        </w:tabs>
        <w:rPr>
          <w:rFonts w:ascii="Arial" w:hAnsi="Arial" w:cs="Arial"/>
          <w:sz w:val="22"/>
          <w:szCs w:val="22"/>
        </w:rPr>
      </w:pPr>
    </w:p>
    <w:p w14:paraId="2863F3B7" w14:textId="57EC3953" w:rsidR="000626BC" w:rsidRDefault="000626BC" w:rsidP="000626BC">
      <w:pPr>
        <w:tabs>
          <w:tab w:val="left" w:pos="4582"/>
        </w:tabs>
        <w:ind w:left="360"/>
        <w:rPr>
          <w:rFonts w:ascii="Arial" w:hAnsi="Arial" w:cs="Arial"/>
        </w:rPr>
      </w:pPr>
    </w:p>
    <w:p w14:paraId="257401D3" w14:textId="77777777" w:rsidR="00AD1F4B" w:rsidRPr="00AD1F4B" w:rsidRDefault="00AD1F4B" w:rsidP="000626BC">
      <w:pPr>
        <w:tabs>
          <w:tab w:val="left" w:pos="4582"/>
        </w:tabs>
        <w:ind w:left="360"/>
        <w:rPr>
          <w:rFonts w:ascii="Arial" w:hAnsi="Arial" w:cs="Arial"/>
        </w:rPr>
      </w:pPr>
    </w:p>
    <w:sectPr w:rsidR="00AD1F4B" w:rsidRPr="00AD1F4B" w:rsidSect="008E5D5D">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9D491" w14:textId="77777777" w:rsidR="00974275" w:rsidRDefault="00974275">
      <w:r>
        <w:separator/>
      </w:r>
    </w:p>
  </w:endnote>
  <w:endnote w:type="continuationSeparator" w:id="0">
    <w:p w14:paraId="2AEFB288" w14:textId="77777777" w:rsidR="00974275" w:rsidRDefault="00974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8FD6" w14:textId="79BC58BD" w:rsidR="00881C75" w:rsidRPr="002A6C79" w:rsidRDefault="00471A90" w:rsidP="000579C6">
    <w:pPr>
      <w:pStyle w:val="Footer"/>
      <w:tabs>
        <w:tab w:val="clear" w:pos="8640"/>
        <w:tab w:val="right" w:pos="9720"/>
      </w:tabs>
      <w:ind w:left="-270"/>
      <w:rPr>
        <w:rFonts w:ascii="Arial" w:hAnsi="Arial" w:cs="Arial"/>
        <w:sz w:val="18"/>
        <w:szCs w:val="18"/>
      </w:rPr>
    </w:pPr>
    <w:r>
      <w:rPr>
        <w:noProof/>
      </w:rPr>
      <mc:AlternateContent>
        <mc:Choice Requires="wps">
          <w:drawing>
            <wp:anchor distT="0" distB="0" distL="114300" distR="114300" simplePos="0" relativeHeight="251659264" behindDoc="0" locked="0" layoutInCell="1" allowOverlap="1" wp14:anchorId="4DCBF2A1" wp14:editId="49A54CCF">
              <wp:simplePos x="0" y="0"/>
              <wp:positionH relativeFrom="page">
                <wp:align>right</wp:align>
              </wp:positionH>
              <wp:positionV relativeFrom="paragraph">
                <wp:posOffset>172184</wp:posOffset>
              </wp:positionV>
              <wp:extent cx="7772400" cy="233936"/>
              <wp:effectExtent l="0" t="0" r="0" b="0"/>
              <wp:wrapNone/>
              <wp:docPr id="86"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A29A3DC" w14:textId="36E569AE" w:rsidR="00075D4E" w:rsidRPr="00075D4E" w:rsidRDefault="00075D4E" w:rsidP="00075D4E">
                          <w:pPr>
                            <w:pStyle w:val="Footer"/>
                            <w:tabs>
                              <w:tab w:val="clear" w:pos="4320"/>
                              <w:tab w:val="clear" w:pos="8640"/>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sidR="00E87CE1">
                            <w:rPr>
                              <w:rFonts w:ascii="Arial" w:hAnsi="Arial" w:cs="Arial"/>
                              <w:b/>
                              <w:bCs/>
                              <w:sz w:val="18"/>
                              <w:szCs w:val="18"/>
                            </w:rPr>
                            <w:t>7/01/2026</w:t>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sidRPr="00075D4E">
                            <w:rPr>
                              <w:rFonts w:ascii="Arial" w:hAnsi="Arial" w:cs="Arial"/>
                              <w:b/>
                              <w:bCs/>
                              <w:sz w:val="18"/>
                              <w:szCs w:val="18"/>
                            </w:rPr>
                            <w:t>SPD-</w:t>
                          </w:r>
                          <w:r w:rsidR="009E287A">
                            <w:rPr>
                              <w:rFonts w:ascii="Arial" w:hAnsi="Arial" w:cs="Arial"/>
                              <w:b/>
                              <w:bCs/>
                              <w:sz w:val="18"/>
                              <w:szCs w:val="18"/>
                            </w:rPr>
                            <w:t>E</w:t>
                          </w:r>
                          <w:r w:rsidR="00AF553B">
                            <w:rPr>
                              <w:rFonts w:ascii="Arial" w:hAnsi="Arial" w:cs="Arial"/>
                              <w:b/>
                              <w:bCs/>
                              <w:sz w:val="18"/>
                              <w:szCs w:val="18"/>
                            </w:rPr>
                            <w:t>P0</w:t>
                          </w:r>
                          <w:r w:rsidR="009E287A">
                            <w:rPr>
                              <w:rFonts w:ascii="Arial" w:hAnsi="Arial" w:cs="Arial"/>
                              <w:b/>
                              <w:bCs/>
                              <w:sz w:val="18"/>
                              <w:szCs w:val="18"/>
                            </w:rPr>
                            <w:t>26</w:t>
                          </w:r>
                        </w:p>
                        <w:p w14:paraId="5C0B9A67" w14:textId="7A7FDEA6" w:rsidR="00075D4E" w:rsidRPr="00075D4E" w:rsidRDefault="00075D4E" w:rsidP="00075D4E">
                          <w:pPr>
                            <w:rPr>
                              <w:b/>
                              <w:bCs/>
                            </w:rPr>
                          </w:pPr>
                        </w:p>
                      </w:txbxContent>
                    </wps:txbx>
                    <wps:bodyPr rot="0" vert="horz" wrap="square" lIns="91440" tIns="45720" rIns="91440" bIns="45720" anchor="t" anchorCtr="0" upright="1">
                      <a:noAutofit/>
                    </wps:bodyPr>
                  </wps:wsp>
                </a:graphicData>
              </a:graphic>
            </wp:anchor>
          </w:drawing>
        </mc:Choice>
        <mc:Fallback>
          <w:pict>
            <v:shape w14:anchorId="4DCBF2A1" id="Freeform 135" o:spid="_x0000_s1027" style="position:absolute;left:0;text-align:left;margin-left:560.8pt;margin-top:13.55pt;width:612pt;height:18.4pt;z-index:251659264;visibility:visible;mso-wrap-style:square;mso-wrap-distance-left:9pt;mso-wrap-distance-top:0;mso-wrap-distance-right:9pt;mso-wrap-distance-bottom:0;mso-position-horizontal:right;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" adj="-11796480,,5400" path="m,368r12240,l12240,,,,,368xe" fillcolor="#f6e9c5" stroked="f">
              <v:stroke joinstyle="round"/>
              <v:formulas/>
              <v:path arrowok="t" o:connecttype="custom" o:connectlocs="0,233302;7772400,233302;7772400,0;0,0;0,233302" o:connectangles="0,0,0,0,0" textboxrect="0,0,12240,369"/>
              <v:textbox>
                <w:txbxContent>
                  <w:p w14:paraId="0A29A3DC" w14:textId="36E569AE" w:rsidR="00075D4E" w:rsidRPr="00075D4E" w:rsidRDefault="00075D4E" w:rsidP="00075D4E">
                    <w:pPr>
                      <w:pStyle w:val="Footer"/>
                      <w:tabs>
                        <w:tab w:val="clear" w:pos="4320"/>
                        <w:tab w:val="clear" w:pos="8640"/>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sidR="00E87CE1">
                      <w:rPr>
                        <w:rFonts w:ascii="Arial" w:hAnsi="Arial" w:cs="Arial"/>
                        <w:b/>
                        <w:bCs/>
                        <w:sz w:val="18"/>
                        <w:szCs w:val="18"/>
                      </w:rPr>
                      <w:t>7/01/2026</w:t>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sidRPr="00075D4E">
                      <w:rPr>
                        <w:rFonts w:ascii="Arial" w:hAnsi="Arial" w:cs="Arial"/>
                        <w:b/>
                        <w:bCs/>
                        <w:sz w:val="18"/>
                        <w:szCs w:val="18"/>
                      </w:rPr>
                      <w:t>SPD-</w:t>
                    </w:r>
                    <w:r w:rsidR="009E287A">
                      <w:rPr>
                        <w:rFonts w:ascii="Arial" w:hAnsi="Arial" w:cs="Arial"/>
                        <w:b/>
                        <w:bCs/>
                        <w:sz w:val="18"/>
                        <w:szCs w:val="18"/>
                      </w:rPr>
                      <w:t>E</w:t>
                    </w:r>
                    <w:r w:rsidR="00AF553B">
                      <w:rPr>
                        <w:rFonts w:ascii="Arial" w:hAnsi="Arial" w:cs="Arial"/>
                        <w:b/>
                        <w:bCs/>
                        <w:sz w:val="18"/>
                        <w:szCs w:val="18"/>
                      </w:rPr>
                      <w:t>P0</w:t>
                    </w:r>
                    <w:r w:rsidR="009E287A">
                      <w:rPr>
                        <w:rFonts w:ascii="Arial" w:hAnsi="Arial" w:cs="Arial"/>
                        <w:b/>
                        <w:bCs/>
                        <w:sz w:val="18"/>
                        <w:szCs w:val="18"/>
                      </w:rPr>
                      <w:t>26</w:t>
                    </w:r>
                  </w:p>
                  <w:p w14:paraId="5C0B9A67" w14:textId="7A7FDEA6" w:rsidR="00075D4E" w:rsidRPr="00075D4E" w:rsidRDefault="00075D4E" w:rsidP="00075D4E">
                    <w:pPr>
                      <w:rPr>
                        <w:b/>
                        <w:bCs/>
                      </w:rPr>
                    </w:pPr>
                  </w:p>
                </w:txbxContent>
              </v:textbox>
              <w10:wrap anchorx="page"/>
            </v:shape>
          </w:pict>
        </mc:Fallback>
      </mc:AlternateContent>
    </w:r>
    <w:r w:rsidR="00075D4E" w:rsidRPr="00075D4E">
      <w:rPr>
        <w:rFonts w:ascii="Arial" w:eastAsia="Yu Mincho" w:hAnsi="Arial" w:cs="Arial"/>
        <w:noProof/>
        <w:sz w:val="22"/>
        <w:szCs w:val="22"/>
      </w:rPr>
      <mc:AlternateContent>
        <mc:Choice Requires="wps">
          <w:drawing>
            <wp:anchor distT="0" distB="0" distL="114300" distR="114300" simplePos="0" relativeHeight="251661312" behindDoc="0" locked="0" layoutInCell="1" allowOverlap="1" wp14:anchorId="3544A5BE" wp14:editId="558E2853">
              <wp:simplePos x="0" y="0"/>
              <wp:positionH relativeFrom="page">
                <wp:align>right</wp:align>
              </wp:positionH>
              <wp:positionV relativeFrom="paragraph">
                <wp:posOffset>414342</wp:posOffset>
              </wp:positionV>
              <wp:extent cx="7772400" cy="159127"/>
              <wp:effectExtent l="0" t="0" r="0" b="0"/>
              <wp:wrapNone/>
              <wp:docPr id="87"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23C185B" id="Freeform 136" o:spid="_x0000_s1026" alt="&quot;&quot;" style="position:absolute;margin-left:560.8pt;margin-top:32.65pt;width:612pt;height:12.55pt;z-index:251661312;visibility:visible;mso-wrap-style:square;mso-wrap-distance-left:9pt;mso-wrap-distance-top:0;mso-wrap-distance-right:9pt;mso-wrap-distance-bottom:0;mso-position-horizontal:right;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" path="m12240,l,,,250r12240,l12240,xe" fillcolor="#1d1f39" stroked="f">
              <v:path arrowok="t" o:connecttype="custom" o:connectlocs="7772400,0;0,0;0,158493;7772400,158493;7772400,0" o:connectangles="0,0,0,0,0"/>
              <w10:wrap anchorx="page"/>
            </v:shape>
          </w:pict>
        </mc:Fallback>
      </mc:AlternateContent>
    </w:r>
    <w:r w:rsidR="00881C75" w:rsidRPr="002A6C79">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E04B8" w14:textId="77777777" w:rsidR="00974275" w:rsidRDefault="00974275">
      <w:r>
        <w:separator/>
      </w:r>
    </w:p>
  </w:footnote>
  <w:footnote w:type="continuationSeparator" w:id="0">
    <w:p w14:paraId="3CEDD704" w14:textId="77777777" w:rsidR="00974275" w:rsidRDefault="00974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51E8"/>
    <w:multiLevelType w:val="multilevel"/>
    <w:tmpl w:val="064E221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CCC0083"/>
    <w:multiLevelType w:val="hybridMultilevel"/>
    <w:tmpl w:val="90661F0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34ED140B"/>
    <w:multiLevelType w:val="hybridMultilevel"/>
    <w:tmpl w:val="1AFA6FB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3AB202B4"/>
    <w:multiLevelType w:val="hybridMultilevel"/>
    <w:tmpl w:val="D43C93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A73533"/>
    <w:multiLevelType w:val="hybridMultilevel"/>
    <w:tmpl w:val="376C7F02"/>
    <w:lvl w:ilvl="0" w:tplc="D5AA8FC0">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F42F80"/>
    <w:multiLevelType w:val="hybridMultilevel"/>
    <w:tmpl w:val="A47E1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DB369F"/>
    <w:multiLevelType w:val="hybridMultilevel"/>
    <w:tmpl w:val="D43C93C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2D641DB"/>
    <w:multiLevelType w:val="hybridMultilevel"/>
    <w:tmpl w:val="3C1EB6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7658549B"/>
    <w:multiLevelType w:val="multilevel"/>
    <w:tmpl w:val="2B4418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8A92E4B"/>
    <w:multiLevelType w:val="multilevel"/>
    <w:tmpl w:val="90221142"/>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num w:numId="1" w16cid:durableId="1666743787">
    <w:abstractNumId w:val="7"/>
  </w:num>
  <w:num w:numId="2" w16cid:durableId="1358656554">
    <w:abstractNumId w:val="5"/>
  </w:num>
  <w:num w:numId="3" w16cid:durableId="454566340">
    <w:abstractNumId w:val="1"/>
  </w:num>
  <w:num w:numId="4" w16cid:durableId="1699624977">
    <w:abstractNumId w:val="2"/>
  </w:num>
  <w:num w:numId="5" w16cid:durableId="927810146">
    <w:abstractNumId w:val="3"/>
  </w:num>
  <w:num w:numId="6" w16cid:durableId="1162547186">
    <w:abstractNumId w:val="0"/>
  </w:num>
  <w:num w:numId="7" w16cid:durableId="874272973">
    <w:abstractNumId w:val="6"/>
  </w:num>
  <w:num w:numId="8" w16cid:durableId="1832016107">
    <w:abstractNumId w:val="4"/>
  </w:num>
  <w:num w:numId="9" w16cid:durableId="2105418883">
    <w:abstractNumId w:val="8"/>
  </w:num>
  <w:num w:numId="10" w16cid:durableId="496915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FBC"/>
    <w:rsid w:val="000301EF"/>
    <w:rsid w:val="000579C6"/>
    <w:rsid w:val="000626BC"/>
    <w:rsid w:val="0006734B"/>
    <w:rsid w:val="000731FD"/>
    <w:rsid w:val="00075D4E"/>
    <w:rsid w:val="000A329A"/>
    <w:rsid w:val="00143E81"/>
    <w:rsid w:val="001465F5"/>
    <w:rsid w:val="00155FB2"/>
    <w:rsid w:val="001641B8"/>
    <w:rsid w:val="00174FB1"/>
    <w:rsid w:val="00192C58"/>
    <w:rsid w:val="00192EA8"/>
    <w:rsid w:val="00197BBB"/>
    <w:rsid w:val="001A1649"/>
    <w:rsid w:val="001A52E0"/>
    <w:rsid w:val="001B42FF"/>
    <w:rsid w:val="001B44F2"/>
    <w:rsid w:val="001C2CB1"/>
    <w:rsid w:val="001F1371"/>
    <w:rsid w:val="002270C6"/>
    <w:rsid w:val="00231A6C"/>
    <w:rsid w:val="00240F9C"/>
    <w:rsid w:val="00244D90"/>
    <w:rsid w:val="0028585A"/>
    <w:rsid w:val="002A6C79"/>
    <w:rsid w:val="00302278"/>
    <w:rsid w:val="00305723"/>
    <w:rsid w:val="00327720"/>
    <w:rsid w:val="00362C32"/>
    <w:rsid w:val="00363CD7"/>
    <w:rsid w:val="003738D1"/>
    <w:rsid w:val="00382222"/>
    <w:rsid w:val="00384FFB"/>
    <w:rsid w:val="003B5CCD"/>
    <w:rsid w:val="0041433D"/>
    <w:rsid w:val="00417525"/>
    <w:rsid w:val="0043132F"/>
    <w:rsid w:val="004446BB"/>
    <w:rsid w:val="00471A90"/>
    <w:rsid w:val="00493FBC"/>
    <w:rsid w:val="004C2E4D"/>
    <w:rsid w:val="004D2AE9"/>
    <w:rsid w:val="004F06BD"/>
    <w:rsid w:val="004F3646"/>
    <w:rsid w:val="00530197"/>
    <w:rsid w:val="00576BC5"/>
    <w:rsid w:val="00582706"/>
    <w:rsid w:val="005A2423"/>
    <w:rsid w:val="005B4424"/>
    <w:rsid w:val="005B781F"/>
    <w:rsid w:val="005C024F"/>
    <w:rsid w:val="005D2073"/>
    <w:rsid w:val="00614B51"/>
    <w:rsid w:val="00624738"/>
    <w:rsid w:val="00637839"/>
    <w:rsid w:val="00672A99"/>
    <w:rsid w:val="006924F0"/>
    <w:rsid w:val="00695840"/>
    <w:rsid w:val="006A2797"/>
    <w:rsid w:val="006C2AD7"/>
    <w:rsid w:val="006F4326"/>
    <w:rsid w:val="00720575"/>
    <w:rsid w:val="00724781"/>
    <w:rsid w:val="00762BB7"/>
    <w:rsid w:val="00772650"/>
    <w:rsid w:val="007B10D2"/>
    <w:rsid w:val="007B2927"/>
    <w:rsid w:val="007D3339"/>
    <w:rsid w:val="007F1FF4"/>
    <w:rsid w:val="00810C92"/>
    <w:rsid w:val="008206C1"/>
    <w:rsid w:val="0085542F"/>
    <w:rsid w:val="008727F5"/>
    <w:rsid w:val="008743F1"/>
    <w:rsid w:val="00881C75"/>
    <w:rsid w:val="008A54F3"/>
    <w:rsid w:val="008D56F5"/>
    <w:rsid w:val="008E5D5D"/>
    <w:rsid w:val="008F2DD1"/>
    <w:rsid w:val="00903506"/>
    <w:rsid w:val="00910FC2"/>
    <w:rsid w:val="00910FCC"/>
    <w:rsid w:val="00927A2E"/>
    <w:rsid w:val="00940791"/>
    <w:rsid w:val="00942450"/>
    <w:rsid w:val="009443E8"/>
    <w:rsid w:val="009708A1"/>
    <w:rsid w:val="00974275"/>
    <w:rsid w:val="009D7E24"/>
    <w:rsid w:val="009E287A"/>
    <w:rsid w:val="00A132E6"/>
    <w:rsid w:val="00A14B62"/>
    <w:rsid w:val="00A305FA"/>
    <w:rsid w:val="00A36426"/>
    <w:rsid w:val="00A51409"/>
    <w:rsid w:val="00A63DF0"/>
    <w:rsid w:val="00A91A36"/>
    <w:rsid w:val="00AB18CF"/>
    <w:rsid w:val="00AC0509"/>
    <w:rsid w:val="00AC44B7"/>
    <w:rsid w:val="00AD1F4B"/>
    <w:rsid w:val="00AE0C4A"/>
    <w:rsid w:val="00AE4971"/>
    <w:rsid w:val="00AF0BCB"/>
    <w:rsid w:val="00AF553B"/>
    <w:rsid w:val="00B0000F"/>
    <w:rsid w:val="00B1665D"/>
    <w:rsid w:val="00B20159"/>
    <w:rsid w:val="00B25B88"/>
    <w:rsid w:val="00B42975"/>
    <w:rsid w:val="00B454D8"/>
    <w:rsid w:val="00B503FF"/>
    <w:rsid w:val="00B62B04"/>
    <w:rsid w:val="00B85EFE"/>
    <w:rsid w:val="00BA6233"/>
    <w:rsid w:val="00BC0CC8"/>
    <w:rsid w:val="00BD6BFD"/>
    <w:rsid w:val="00BF41EE"/>
    <w:rsid w:val="00CB65A9"/>
    <w:rsid w:val="00CE08B4"/>
    <w:rsid w:val="00CF3745"/>
    <w:rsid w:val="00D3635D"/>
    <w:rsid w:val="00D534B9"/>
    <w:rsid w:val="00D659D0"/>
    <w:rsid w:val="00D87645"/>
    <w:rsid w:val="00DA5EE8"/>
    <w:rsid w:val="00DB4123"/>
    <w:rsid w:val="00DE7CB8"/>
    <w:rsid w:val="00DF3C8B"/>
    <w:rsid w:val="00DF3FF1"/>
    <w:rsid w:val="00E1633D"/>
    <w:rsid w:val="00E240E9"/>
    <w:rsid w:val="00E31DC2"/>
    <w:rsid w:val="00E35C0C"/>
    <w:rsid w:val="00E36719"/>
    <w:rsid w:val="00E4615A"/>
    <w:rsid w:val="00E4678F"/>
    <w:rsid w:val="00E56AF7"/>
    <w:rsid w:val="00E57881"/>
    <w:rsid w:val="00E76C44"/>
    <w:rsid w:val="00E87CE1"/>
    <w:rsid w:val="00EC1A37"/>
    <w:rsid w:val="00EC1E14"/>
    <w:rsid w:val="00ED024B"/>
    <w:rsid w:val="00EE117B"/>
    <w:rsid w:val="00EF7CA8"/>
    <w:rsid w:val="00F04D21"/>
    <w:rsid w:val="00F14EC9"/>
    <w:rsid w:val="00F24F80"/>
    <w:rsid w:val="00F445E6"/>
    <w:rsid w:val="00F5685A"/>
    <w:rsid w:val="00F64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C75296"/>
  <w15:chartTrackingRefBased/>
  <w15:docId w15:val="{AB3E2B5F-9963-4630-A0BF-AE0C1A3C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FBC"/>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93FBC"/>
    <w:pPr>
      <w:tabs>
        <w:tab w:val="center" w:pos="4320"/>
        <w:tab w:val="right" w:pos="8640"/>
      </w:tabs>
    </w:pPr>
  </w:style>
  <w:style w:type="paragraph" w:customStyle="1" w:styleId="Default">
    <w:name w:val="Default"/>
    <w:rsid w:val="00493FBC"/>
    <w:pPr>
      <w:autoSpaceDE w:val="0"/>
      <w:autoSpaceDN w:val="0"/>
      <w:adjustRightInd w:val="0"/>
    </w:pPr>
    <w:rPr>
      <w:rFonts w:eastAsia="Times New Roman"/>
      <w:color w:val="000000"/>
      <w:sz w:val="24"/>
      <w:szCs w:val="24"/>
      <w:lang w:eastAsia="en-US"/>
    </w:rPr>
  </w:style>
  <w:style w:type="paragraph" w:styleId="Footer">
    <w:name w:val="footer"/>
    <w:basedOn w:val="Normal"/>
    <w:link w:val="FooterChar"/>
    <w:uiPriority w:val="99"/>
    <w:rsid w:val="0028585A"/>
    <w:pPr>
      <w:tabs>
        <w:tab w:val="center" w:pos="4320"/>
        <w:tab w:val="right" w:pos="8640"/>
      </w:tabs>
    </w:pPr>
  </w:style>
  <w:style w:type="table" w:styleId="TableGrid">
    <w:name w:val="Table Grid"/>
    <w:basedOn w:val="TableNormal"/>
    <w:uiPriority w:val="39"/>
    <w:rsid w:val="00414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52E0"/>
    <w:rPr>
      <w:rFonts w:eastAsia="Times New Roman"/>
      <w:sz w:val="24"/>
      <w:szCs w:val="24"/>
      <w:lang w:eastAsia="en-US"/>
    </w:rPr>
  </w:style>
  <w:style w:type="paragraph" w:styleId="NormalWeb">
    <w:name w:val="Normal (Web)"/>
    <w:basedOn w:val="Normal"/>
    <w:rsid w:val="001A52E0"/>
  </w:style>
  <w:style w:type="character" w:styleId="Hyperlink">
    <w:name w:val="Hyperlink"/>
    <w:basedOn w:val="DefaultParagraphFont"/>
    <w:rsid w:val="001A52E0"/>
    <w:rPr>
      <w:color w:val="467886" w:themeColor="hyperlink"/>
      <w:u w:val="single"/>
    </w:rPr>
  </w:style>
  <w:style w:type="character" w:styleId="UnresolvedMention">
    <w:name w:val="Unresolved Mention"/>
    <w:basedOn w:val="DefaultParagraphFont"/>
    <w:uiPriority w:val="99"/>
    <w:semiHidden/>
    <w:unhideWhenUsed/>
    <w:rsid w:val="001A52E0"/>
    <w:rPr>
      <w:color w:val="605E5C"/>
      <w:shd w:val="clear" w:color="auto" w:fill="E1DFDD"/>
    </w:rPr>
  </w:style>
  <w:style w:type="table" w:customStyle="1" w:styleId="TableGrid1">
    <w:name w:val="Table Grid1"/>
    <w:basedOn w:val="TableNormal"/>
    <w:next w:val="TableGrid"/>
    <w:uiPriority w:val="39"/>
    <w:rsid w:val="008F2DD1"/>
    <w:rPr>
      <w:rFonts w:ascii="Calibri" w:eastAsia="Yu Mincho"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ormTitle">
    <w:name w:val="F_Form Title"/>
    <w:basedOn w:val="Normal"/>
    <w:uiPriority w:val="1"/>
    <w:qFormat/>
    <w:rsid w:val="008F2DD1"/>
    <w:pPr>
      <w:widowControl w:val="0"/>
      <w:autoSpaceDE w:val="0"/>
      <w:autoSpaceDN w:val="0"/>
      <w:adjustRightInd w:val="0"/>
      <w:jc w:val="center"/>
    </w:pPr>
    <w:rPr>
      <w:rFonts w:ascii="Candara" w:eastAsia="Yu Mincho" w:hAnsi="Candara" w:cs="Arial"/>
      <w:b/>
      <w:bCs/>
      <w:noProof/>
      <w:color w:val="FFFFFF"/>
      <w:sz w:val="39"/>
      <w:szCs w:val="39"/>
    </w:rPr>
  </w:style>
  <w:style w:type="character" w:customStyle="1" w:styleId="FooterChar">
    <w:name w:val="Footer Char"/>
    <w:basedOn w:val="DefaultParagraphFont"/>
    <w:link w:val="Footer"/>
    <w:uiPriority w:val="99"/>
    <w:rsid w:val="00075D4E"/>
    <w:rPr>
      <w:rFonts w:eastAsia="Times New Roman"/>
      <w:sz w:val="24"/>
      <w:szCs w:val="24"/>
      <w:lang w:eastAsia="en-US"/>
    </w:rPr>
  </w:style>
  <w:style w:type="paragraph" w:customStyle="1" w:styleId="FSubtitle">
    <w:name w:val="F_Subtitle"/>
    <w:basedOn w:val="BodyText"/>
    <w:uiPriority w:val="1"/>
    <w:qFormat/>
    <w:rsid w:val="00E57881"/>
    <w:pPr>
      <w:framePr w:hSpace="187" w:wrap="around" w:vAnchor="page" w:hAnchor="margin" w:xAlign="center" w:y="231"/>
      <w:widowControl w:val="0"/>
      <w:kinsoku w:val="0"/>
      <w:overflowPunct w:val="0"/>
      <w:autoSpaceDE w:val="0"/>
      <w:autoSpaceDN w:val="0"/>
      <w:adjustRightInd w:val="0"/>
      <w:spacing w:after="0"/>
      <w:suppressOverlap/>
      <w:jc w:val="center"/>
    </w:pPr>
    <w:rPr>
      <w:rFonts w:ascii="Candara" w:eastAsiaTheme="minorEastAsia" w:hAnsi="Candara" w:cs="Arial"/>
      <w:b/>
      <w:bCs/>
      <w:sz w:val="36"/>
      <w:szCs w:val="36"/>
    </w:rPr>
  </w:style>
  <w:style w:type="paragraph" w:styleId="BodyText">
    <w:name w:val="Body Text"/>
    <w:basedOn w:val="Normal"/>
    <w:link w:val="BodyTextChar"/>
    <w:rsid w:val="00E57881"/>
    <w:pPr>
      <w:spacing w:after="120"/>
    </w:pPr>
  </w:style>
  <w:style w:type="character" w:customStyle="1" w:styleId="BodyTextChar">
    <w:name w:val="Body Text Char"/>
    <w:basedOn w:val="DefaultParagraphFont"/>
    <w:link w:val="BodyText"/>
    <w:rsid w:val="00E57881"/>
    <w:rPr>
      <w:rFonts w:eastAsia="Times New Roman"/>
      <w:sz w:val="24"/>
      <w:szCs w:val="24"/>
      <w:lang w:eastAsia="en-US"/>
    </w:rPr>
  </w:style>
  <w:style w:type="paragraph" w:styleId="ListParagraph">
    <w:name w:val="List Paragraph"/>
    <w:basedOn w:val="Normal"/>
    <w:uiPriority w:val="34"/>
    <w:qFormat/>
    <w:rsid w:val="000A32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257231">
      <w:bodyDiv w:val="1"/>
      <w:marLeft w:val="0"/>
      <w:marRight w:val="0"/>
      <w:marTop w:val="0"/>
      <w:marBottom w:val="0"/>
      <w:divBdr>
        <w:top w:val="none" w:sz="0" w:space="0" w:color="auto"/>
        <w:left w:val="none" w:sz="0" w:space="0" w:color="auto"/>
        <w:bottom w:val="none" w:sz="0" w:space="0" w:color="auto"/>
        <w:right w:val="none" w:sz="0" w:space="0" w:color="auto"/>
      </w:divBdr>
    </w:div>
    <w:div w:id="159235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ASAssetContentType" ma:contentTypeID="0x010100B2029F26138C4BFDA158A626F91E876A00A3BA4642C129644EA34603582EA3E2E9" ma:contentTypeVersion="63" ma:contentTypeDescription="This is used to create DOAS Asset Library" ma:contentTypeScope="" ma:versionID="9e03a230e05eaed4ff53dee343d8be82">
  <xsd:schema xmlns:xsd="http://www.w3.org/2001/XMLSchema" xmlns:xs="http://www.w3.org/2001/XMLSchema" xmlns:p="http://schemas.microsoft.com/office/2006/metadata/properties" xmlns:ns2="0726195c-4e5f-403b-b0e6-5bc4fc6a495f" xmlns:ns3="64719721-3f2e-4037-a826-7fe00fbc2e3c" targetNamespace="http://schemas.microsoft.com/office/2006/metadata/properties" ma:root="true" ma:fieldsID="6066b7a1401f8e9c234e87f8425b25a1" ns2:_="" ns3:_="">
    <xsd:import namespace="0726195c-4e5f-403b-b0e6-5bc4fc6a495f"/>
    <xsd:import namespace="64719721-3f2e-4037-a826-7fe00fbc2e3c"/>
    <xsd:element name="properties">
      <xsd:complexType>
        <xsd:sequence>
          <xsd:element name="documentManagement">
            <xsd:complexType>
              <xsd:all>
                <xsd:element ref="ns2:CategoryDoc" minOccurs="0"/>
                <xsd:element ref="ns2:EffectiveDate"/>
                <xsd:element ref="ns2:DocumentDescription"/>
                <xsd:element ref="ns2:DisplayPriority" minOccurs="0"/>
                <xsd:element ref="ns3:b814ba249d91463a8222dc7318a2e120" minOccurs="0"/>
                <xsd:element ref="ns3:TaxCatchAll" minOccurs="0"/>
                <xsd:element ref="ns3:TaxCatchAllLabel" minOccurs="0"/>
                <xsd:element ref="ns3:TaxKeywordTaxHTField" minOccurs="0"/>
                <xsd:element ref="ns3:Division" minOccurs="0"/>
                <xsd:element ref="ns2:PromotedResultKeyw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195c-4e5f-403b-b0e6-5bc4fc6a495f" elementFormDefault="qualified">
    <xsd:import namespace="http://schemas.microsoft.com/office/2006/documentManagement/types"/>
    <xsd:import namespace="http://schemas.microsoft.com/office/infopath/2007/PartnerControls"/>
    <xsd:element name="CategoryDoc" ma:index="8" nillable="true" ma:displayName="Document Category" ma:default="none" ma:description="" ma:format="Dropdown" ma:internalName="CategoryDoc">
      <xsd:simpleType>
        <xsd:restriction base="dms:Choice">
          <xsd:enumeration value="none"/>
        </xsd:restriction>
      </xsd:simpleType>
    </xsd:element>
    <xsd:element name="EffectiveDate" ma:index="9" ma:displayName="Effective Date" ma:default="[today]" ma:description="" ma:format="DateTime" ma:internalName="EffectiveDate">
      <xsd:simpleType>
        <xsd:restriction base="dms:DateTime"/>
      </xsd:simpleType>
    </xsd:element>
    <xsd:element name="DocumentDescription" ma:index="10" ma:displayName="Document Description" ma:description="Note" ma:internalName="DocumentDescription">
      <xsd:simpleType>
        <xsd:restriction base="dms:Note">
          <xsd:maxLength value="255"/>
        </xsd:restriction>
      </xsd:simpleType>
    </xsd:element>
    <xsd:element name="DisplayPriority" ma:index="11" nillable="true" ma:displayName="Display Priority" ma:internalName="DisplayPriority">
      <xsd:simpleType>
        <xsd:restriction base="dms:Number"/>
      </xsd:simpleType>
    </xsd:element>
    <xsd:element name="PromotedResultKeyword" ma:index="19" nillable="true" ma:displayName="PromotedResultKeyword" ma:internalName="PromotedResultKeywor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719721-3f2e-4037-a826-7fe00fbc2e3c" elementFormDefault="qualified">
    <xsd:import namespace="http://schemas.microsoft.com/office/2006/documentManagement/types"/>
    <xsd:import namespace="http://schemas.microsoft.com/office/infopath/2007/PartnerControls"/>
    <xsd:element name="b814ba249d91463a8222dc7318a2e120" ma:index="12" ma:taxonomy="true" ma:internalName="b814ba249d91463a8222dc7318a2e120" ma:taxonomyFieldName="BusinessServices" ma:displayName="Business Services" ma:default="24;#Stage 4: Solicitation Process|8d8a0917-6d58-48ba-a9dd-00dbad7b4dfc" ma:fieldId="{b814ba24-9d91-463a-8222-dc7318a2e120}" ma:sspId="24303319-78b4-4866-9de0-bde40737f1d8" ma:termSetId="c54f94ba-c49d-48e8-b789-4a89780f2686" ma:anchorId="3e0b3416-4f48-409d-9643-5ee8099d9f40" ma:open="false" ma:isKeyword="false">
      <xsd:complexType>
        <xsd:sequence>
          <xsd:element ref="pc:Terms" minOccurs="0" maxOccurs="1"/>
        </xsd:sequence>
      </xsd:complexType>
    </xsd:element>
    <xsd:element name="TaxCatchAll" ma:index="13" nillable="true" ma:displayName="Taxonomy Catch All Column" ma:hidden="true" ma:list="{c085d1ce-44a5-47b0-af7a-48aa3d02d715}" ma:internalName="TaxCatchAll" ma:showField="CatchAllData"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85d1ce-44a5-47b0-af7a-48aa3d02d715}" ma:internalName="TaxCatchAllLabel" ma:readOnly="true" ma:showField="CatchAllDataLabel"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ivision" ma:index="18" nillable="true" ma:displayName="Division" ma:description="" ma:internalName="Divi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4719721-3f2e-4037-a826-7fe00fbc2e3c">
      <Value>24</Value>
    </TaxCatchAll>
    <EffectiveDate xmlns="0726195c-4e5f-403b-b0e6-5bc4fc6a495f">2015-01-16T19:14:00+00:00</EffectiveDate>
    <Division xmlns="64719721-3f2e-4037-a826-7fe00fbc2e3c">State Purchasing</Division>
    <CategoryDoc xmlns="0726195c-4e5f-403b-b0e6-5bc4fc6a495f" xsi:nil="true"/>
    <PromotedResultKeyword xmlns="0726195c-4e5f-403b-b0e6-5bc4fc6a495f" xsi:nil="true"/>
    <b814ba249d91463a8222dc7318a2e120 xmlns="64719721-3f2e-4037-a826-7fe00fbc2e3c">
      <Terms xmlns="http://schemas.microsoft.com/office/infopath/2007/PartnerControls">
        <TermInfo xmlns="http://schemas.microsoft.com/office/infopath/2007/PartnerControls">
          <TermName xmlns="http://schemas.microsoft.com/office/infopath/2007/PartnerControls">Stage 4: Solicitation Process</TermName>
          <TermId xmlns="http://schemas.microsoft.com/office/infopath/2007/PartnerControls">8d8a0917-6d58-48ba-a9dd-00dbad7b4dfc</TermId>
        </TermInfo>
      </Terms>
    </b814ba249d91463a8222dc7318a2e120>
    <DocumentDescription xmlns="0726195c-4e5f-403b-b0e6-5bc4fc6a495f">SPD-SPR013: Form for modifying the solicitation closing date, contents, etc.</DocumentDescription>
    <TaxKeywordTaxHTField xmlns="64719721-3f2e-4037-a826-7fe00fbc2e3c">
      <Terms xmlns="http://schemas.microsoft.com/office/infopath/2007/PartnerControls"/>
    </TaxKeywordTaxHTField>
    <DisplayPriority xmlns="0726195c-4e5f-403b-b0e6-5bc4fc6a495f">1</DisplayPriority>
  </documentManagement>
</p:properties>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24303319-78b4-4866-9de0-bde40737f1d8" ContentTypeId="0x010100B2029F26138C4BFDA158A626F91E876A"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16AAB5-BA60-4BE6-875D-A3921D6E5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6195c-4e5f-403b-b0e6-5bc4fc6a495f"/>
    <ds:schemaRef ds:uri="64719721-3f2e-4037-a826-7fe00fbc2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D690A6-FC97-4B3A-AA92-94D6E2933798}">
  <ds:schemaRefs>
    <ds:schemaRef ds:uri="http://schemas.openxmlformats.org/officeDocument/2006/bibliography"/>
  </ds:schemaRefs>
</ds:datastoreItem>
</file>

<file path=customXml/itemProps3.xml><?xml version="1.0" encoding="utf-8"?>
<ds:datastoreItem xmlns:ds="http://schemas.openxmlformats.org/officeDocument/2006/customXml" ds:itemID="{E3224F88-EBBC-463F-8686-3C3C3FF8FC95}">
  <ds:schemaRefs>
    <ds:schemaRef ds:uri="http://schemas.microsoft.com/office/2006/metadata/properties"/>
    <ds:schemaRef ds:uri="http://schemas.microsoft.com/office/infopath/2007/PartnerControls"/>
    <ds:schemaRef ds:uri="64719721-3f2e-4037-a826-7fe00fbc2e3c"/>
    <ds:schemaRef ds:uri="0726195c-4e5f-403b-b0e6-5bc4fc6a495f"/>
  </ds:schemaRefs>
</ds:datastoreItem>
</file>

<file path=customXml/itemProps4.xml><?xml version="1.0" encoding="utf-8"?>
<ds:datastoreItem xmlns:ds="http://schemas.openxmlformats.org/officeDocument/2006/customXml" ds:itemID="{C130543B-CD9D-4C27-AA8D-78FC592BA515}">
  <ds:schemaRefs>
    <ds:schemaRef ds:uri="http://schemas.microsoft.com/office/2006/metadata/longProperties"/>
  </ds:schemaRefs>
</ds:datastoreItem>
</file>

<file path=customXml/itemProps5.xml><?xml version="1.0" encoding="utf-8"?>
<ds:datastoreItem xmlns:ds="http://schemas.openxmlformats.org/officeDocument/2006/customXml" ds:itemID="{99A29D1C-26A9-4321-A920-4E82C3407090}">
  <ds:schemaRefs>
    <ds:schemaRef ds:uri="Microsoft.SharePoint.Taxonomy.ContentTypeSync"/>
  </ds:schemaRefs>
</ds:datastoreItem>
</file>

<file path=customXml/itemProps6.xml><?xml version="1.0" encoding="utf-8"?>
<ds:datastoreItem xmlns:ds="http://schemas.openxmlformats.org/officeDocument/2006/customXml" ds:itemID="{CDBC060A-9157-4196-99A7-4F36F38746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RFX Addendum Form</vt:lpstr>
    </vt:vector>
  </TitlesOfParts>
  <Company>A.T. Kearney</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RFX Addendum Form</dc:title>
  <dc:subject/>
  <dc:creator>State Purchasing Department</dc:creator>
  <cp:keywords/>
  <dc:description/>
  <cp:lastModifiedBy>Chapman, Mary</cp:lastModifiedBy>
  <cp:revision>6</cp:revision>
  <dcterms:created xsi:type="dcterms:W3CDTF">2026-07-01T14:02:00Z</dcterms:created>
  <dcterms:modified xsi:type="dcterms:W3CDTF">2026-07-01T19:42:00Z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_Date">
    <vt:lpwstr>2011-02-12T11:30:00Z</vt:lpwstr>
  </property>
  <property fmtid="{D5CDD505-2E9C-101B-9397-08002B2CF9AE}" pid="3" name="ContentType">
    <vt:lpwstr>Document</vt:lpwstr>
  </property>
  <property fmtid="{D5CDD505-2E9C-101B-9397-08002B2CF9AE}" pid="4" name="Doc_Number">
    <vt:lpwstr>SPD-SPR013</vt:lpwstr>
  </property>
  <property fmtid="{D5CDD505-2E9C-101B-9397-08002B2CF9AE}" pid="5" name="DOAS_SPD_Stage">
    <vt:lpwstr>4-SPR: Solicitation Process</vt:lpwstr>
  </property>
  <property fmtid="{D5CDD505-2E9C-101B-9397-08002B2CF9AE}" pid="6" name="Doc_Description">
    <vt:lpwstr>Form for modifying the solicitation closing date, contents, etc.</vt:lpwstr>
  </property>
  <property fmtid="{D5CDD505-2E9C-101B-9397-08002B2CF9AE}" pid="7" name="DOAS_Audience">
    <vt:lpwstr>;#Internal;#External;#</vt:lpwstr>
  </property>
  <property fmtid="{D5CDD505-2E9C-101B-9397-08002B2CF9AE}" pid="8" name="Doc_Owner">
    <vt:lpwstr>Knowledge Center</vt:lpwstr>
  </property>
  <property fmtid="{D5CDD505-2E9C-101B-9397-08002B2CF9AE}" pid="9" name="Revision_Reason">
    <vt:lpwstr/>
  </property>
  <property fmtid="{D5CDD505-2E9C-101B-9397-08002B2CF9AE}" pid="10" name="InfopathFormLink">
    <vt:lpwstr/>
  </property>
  <property fmtid="{D5CDD505-2E9C-101B-9397-08002B2CF9AE}" pid="11" name="InfopathType">
    <vt:lpwstr/>
  </property>
  <property fmtid="{D5CDD505-2E9C-101B-9397-08002B2CF9AE}" pid="12" name="Required">
    <vt:lpwstr>Mandatory</vt:lpwstr>
  </property>
  <property fmtid="{D5CDD505-2E9C-101B-9397-08002B2CF9AE}" pid="13" name="Revision_Date">
    <vt:lpwstr/>
  </property>
  <property fmtid="{D5CDD505-2E9C-101B-9397-08002B2CF9AE}" pid="14" name="Expiration_Date">
    <vt:lpwstr>1999-11-29T20:00:00Z</vt:lpwstr>
  </property>
  <property fmtid="{D5CDD505-2E9C-101B-9397-08002B2CF9AE}" pid="15" name="display_urn:schemas-microsoft-com:office:office#Editor">
    <vt:lpwstr>System Account</vt:lpwstr>
  </property>
  <property fmtid="{D5CDD505-2E9C-101B-9397-08002B2CF9AE}" pid="16" name="xd_Signature">
    <vt:lpwstr/>
  </property>
  <property fmtid="{D5CDD505-2E9C-101B-9397-08002B2CF9AE}" pid="17" name="TemplateUrl">
    <vt:lpwstr/>
  </property>
  <property fmtid="{D5CDD505-2E9C-101B-9397-08002B2CF9AE}" pid="18" name="xd_ProgID">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y fmtid="{D5CDD505-2E9C-101B-9397-08002B2CF9AE}" pid="22" name="TaxKeyword">
    <vt:lpwstr/>
  </property>
  <property fmtid="{D5CDD505-2E9C-101B-9397-08002B2CF9AE}" pid="23" name="BusinessServices">
    <vt:lpwstr>24;#Stage 4: Solicitation Process|8d8a0917-6d58-48ba-a9dd-00dbad7b4dfc</vt:lpwstr>
  </property>
</Properties>
</file>